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105DC" w14:textId="4E4B53C6" w:rsidR="00D85DB4" w:rsidRPr="004D3CD6" w:rsidRDefault="00AA128A" w:rsidP="004D3CD6">
      <w:pPr>
        <w:jc w:val="center"/>
        <w:outlineLvl w:val="0"/>
        <w:rPr>
          <w:rFonts w:ascii="Gill Sans" w:hAnsi="Gill Sans" w:cs="Gill Sans"/>
          <w:b/>
          <w:color w:val="4472C4" w:themeColor="accent1"/>
          <w:sz w:val="22"/>
          <w:szCs w:val="22"/>
          <w:lang w:val="en-US"/>
        </w:rPr>
      </w:pPr>
      <w:r w:rsidRPr="005F0CA5">
        <w:rPr>
          <w:rFonts w:ascii="Gill Sans" w:hAnsi="Gill Sans" w:cs="Gill Sans"/>
          <w:b/>
          <w:color w:val="4472C4" w:themeColor="accent1"/>
          <w:sz w:val="22"/>
          <w:szCs w:val="22"/>
          <w:lang w:val="en-US"/>
        </w:rPr>
        <w:t>SUMMARY REPORT FOR THE OFFICE OF THE ONTARIO REGIONAL CHIEF</w:t>
      </w:r>
    </w:p>
    <w:tbl>
      <w:tblPr>
        <w:tblStyle w:val="TableCalendar"/>
        <w:tblpPr w:leftFromText="180" w:rightFromText="180" w:vertAnchor="page" w:horzAnchor="margin" w:tblpY="3191"/>
        <w:tblW w:w="491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57"/>
        <w:gridCol w:w="1757"/>
        <w:gridCol w:w="1868"/>
        <w:gridCol w:w="1812"/>
        <w:gridCol w:w="1882"/>
      </w:tblGrid>
      <w:tr w:rsidR="00E373D4" w:rsidRPr="005F0CA5" w14:paraId="6BA6FF6B" w14:textId="77777777" w:rsidTr="00E37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</w:tcPr>
          <w:p w14:paraId="1639D34C" w14:textId="77777777" w:rsidR="00E373D4" w:rsidRPr="005F0CA5" w:rsidRDefault="00E373D4" w:rsidP="00E373D4">
            <w:pPr>
              <w:pStyle w:val="Days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8650153"/>
                <w:placeholder>
                  <w:docPart w:val="63AB7E4F7CAD4644A41646CABFDDC354"/>
                </w:placeholder>
                <w:temporary/>
                <w:showingPlcHdr/>
                <w15:appearance w15:val="hidden"/>
              </w:sdtPr>
              <w:sdtContent>
                <w:r w:rsidRPr="005F0CA5">
                  <w:rPr>
                    <w:rFonts w:ascii="Gill Sans" w:hAnsi="Gill Sans" w:cs="Gill Sans"/>
                  </w:rPr>
                  <w:t>Monday</w:t>
                </w:r>
              </w:sdtContent>
            </w:sdt>
          </w:p>
        </w:tc>
        <w:tc>
          <w:tcPr>
            <w:tcW w:w="1757" w:type="dxa"/>
          </w:tcPr>
          <w:p w14:paraId="436BC115" w14:textId="77777777" w:rsidR="00E373D4" w:rsidRPr="005F0CA5" w:rsidRDefault="00E373D4" w:rsidP="00E373D4">
            <w:pPr>
              <w:pStyle w:val="Days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-1517691135"/>
                <w:placeholder>
                  <w:docPart w:val="4A332C377BB14A71A583E461F4F2DBCA"/>
                </w:placeholder>
                <w:temporary/>
                <w:showingPlcHdr/>
                <w15:appearance w15:val="hidden"/>
              </w:sdtPr>
              <w:sdtContent>
                <w:r w:rsidRPr="005F0CA5">
                  <w:rPr>
                    <w:rFonts w:ascii="Gill Sans" w:hAnsi="Gill Sans" w:cs="Gill Sans"/>
                  </w:rPr>
                  <w:t>Tuesday</w:t>
                </w:r>
              </w:sdtContent>
            </w:sdt>
          </w:p>
        </w:tc>
        <w:tc>
          <w:tcPr>
            <w:tcW w:w="1868" w:type="dxa"/>
          </w:tcPr>
          <w:p w14:paraId="17DB1E7E" w14:textId="77777777" w:rsidR="00E373D4" w:rsidRPr="005F0CA5" w:rsidRDefault="00E373D4" w:rsidP="00E373D4">
            <w:pPr>
              <w:pStyle w:val="Days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-1684429625"/>
                <w:placeholder>
                  <w:docPart w:val="2DC98767E52D4031B51885C291CCBE2F"/>
                </w:placeholder>
                <w:temporary/>
                <w:showingPlcHdr/>
                <w15:appearance w15:val="hidden"/>
              </w:sdtPr>
              <w:sdtContent>
                <w:r w:rsidRPr="005F0CA5">
                  <w:rPr>
                    <w:rFonts w:ascii="Gill Sans" w:hAnsi="Gill Sans" w:cs="Gill Sans"/>
                  </w:rPr>
                  <w:t>Wednesday</w:t>
                </w:r>
              </w:sdtContent>
            </w:sdt>
          </w:p>
        </w:tc>
        <w:tc>
          <w:tcPr>
            <w:tcW w:w="1812" w:type="dxa"/>
          </w:tcPr>
          <w:p w14:paraId="4C2D95C6" w14:textId="77777777" w:rsidR="00E373D4" w:rsidRPr="005F0CA5" w:rsidRDefault="00E373D4" w:rsidP="00E373D4">
            <w:pPr>
              <w:pStyle w:val="Days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-1188375605"/>
                <w:placeholder>
                  <w:docPart w:val="44731BB1E2AD45139A055ABD22FF2C12"/>
                </w:placeholder>
                <w:temporary/>
                <w:showingPlcHdr/>
                <w15:appearance w15:val="hidden"/>
              </w:sdtPr>
              <w:sdtContent>
                <w:r w:rsidRPr="005F0CA5">
                  <w:rPr>
                    <w:rFonts w:ascii="Gill Sans" w:hAnsi="Gill Sans" w:cs="Gill Sans"/>
                  </w:rPr>
                  <w:t>Thursday</w:t>
                </w:r>
              </w:sdtContent>
            </w:sdt>
          </w:p>
        </w:tc>
        <w:tc>
          <w:tcPr>
            <w:tcW w:w="1882" w:type="dxa"/>
          </w:tcPr>
          <w:p w14:paraId="0BD7AA25" w14:textId="77777777" w:rsidR="00E373D4" w:rsidRPr="005F0CA5" w:rsidRDefault="00E373D4" w:rsidP="00E373D4">
            <w:pPr>
              <w:pStyle w:val="Days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1991825489"/>
                <w:placeholder>
                  <w:docPart w:val="3A40BFC2E84E4FFE949339B4DA5A9347"/>
                </w:placeholder>
                <w:temporary/>
                <w:showingPlcHdr/>
                <w15:appearance w15:val="hidden"/>
              </w:sdtPr>
              <w:sdtContent>
                <w:r w:rsidRPr="005F0CA5">
                  <w:rPr>
                    <w:rFonts w:ascii="Gill Sans" w:hAnsi="Gill Sans" w:cs="Gill Sans"/>
                  </w:rPr>
                  <w:t>Friday</w:t>
                </w:r>
              </w:sdtContent>
            </w:sdt>
          </w:p>
        </w:tc>
      </w:tr>
      <w:tr w:rsidR="00E373D4" w:rsidRPr="005F0CA5" w14:paraId="1AFC5B04" w14:textId="77777777" w:rsidTr="00E373D4">
        <w:tc>
          <w:tcPr>
            <w:tcW w:w="1857" w:type="dxa"/>
            <w:tcBorders>
              <w:bottom w:val="nil"/>
            </w:tcBorders>
          </w:tcPr>
          <w:p w14:paraId="59278BD6" w14:textId="46736CAF" w:rsidR="00E373D4" w:rsidRPr="005F0CA5" w:rsidRDefault="00E373D4" w:rsidP="00E373D4">
            <w:pPr>
              <w:pStyle w:val="Dates"/>
              <w:tabs>
                <w:tab w:val="center" w:pos="820"/>
              </w:tabs>
              <w:jc w:val="left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                         4 </w:t>
            </w:r>
          </w:p>
        </w:tc>
        <w:tc>
          <w:tcPr>
            <w:tcW w:w="1757" w:type="dxa"/>
            <w:tcBorders>
              <w:bottom w:val="nil"/>
            </w:tcBorders>
          </w:tcPr>
          <w:p w14:paraId="5D2C8481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5</w:t>
            </w:r>
          </w:p>
        </w:tc>
        <w:tc>
          <w:tcPr>
            <w:tcW w:w="1868" w:type="dxa"/>
            <w:tcBorders>
              <w:bottom w:val="nil"/>
            </w:tcBorders>
          </w:tcPr>
          <w:p w14:paraId="0FE43B0F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6</w:t>
            </w:r>
          </w:p>
        </w:tc>
        <w:tc>
          <w:tcPr>
            <w:tcW w:w="1812" w:type="dxa"/>
            <w:tcBorders>
              <w:bottom w:val="nil"/>
            </w:tcBorders>
          </w:tcPr>
          <w:p w14:paraId="41BA5B08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7</w:t>
            </w:r>
          </w:p>
        </w:tc>
        <w:tc>
          <w:tcPr>
            <w:tcW w:w="1882" w:type="dxa"/>
            <w:tcBorders>
              <w:bottom w:val="nil"/>
            </w:tcBorders>
          </w:tcPr>
          <w:p w14:paraId="25431EAB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8</w:t>
            </w:r>
          </w:p>
        </w:tc>
      </w:tr>
      <w:tr w:rsidR="00E373D4" w:rsidRPr="005F0CA5" w14:paraId="36131634" w14:textId="77777777" w:rsidTr="00E373D4">
        <w:trPr>
          <w:trHeight w:hRule="exact" w:val="1764"/>
        </w:trPr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14:paraId="5E3C7A93" w14:textId="77777777" w:rsidR="00E373D4" w:rsidRPr="005F0CA5" w:rsidRDefault="00E373D4" w:rsidP="00E373D4">
            <w:pPr>
              <w:rPr>
                <w:rFonts w:ascii="Gill Sans" w:hAnsi="Gill Sans" w:cs="Gill Sans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BFBFBF" w:themeColor="background1" w:themeShade="BF"/>
            </w:tcBorders>
          </w:tcPr>
          <w:p w14:paraId="5137363D" w14:textId="77777777" w:rsidR="00E373D4" w:rsidRPr="005F0CA5" w:rsidRDefault="00E373D4" w:rsidP="00E373D4">
            <w:pPr>
              <w:pStyle w:val="ListParagraph"/>
              <w:numPr>
                <w:ilvl w:val="0"/>
                <w:numId w:val="35"/>
              </w:numPr>
              <w:ind w:left="350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EOC</w:t>
            </w:r>
          </w:p>
          <w:p w14:paraId="4E289E06" w14:textId="77777777" w:rsidR="00E373D4" w:rsidRPr="005F0CA5" w:rsidRDefault="00E373D4" w:rsidP="00E373D4">
            <w:pPr>
              <w:pStyle w:val="ListParagraph"/>
              <w:numPr>
                <w:ilvl w:val="0"/>
                <w:numId w:val="35"/>
              </w:numPr>
              <w:ind w:left="350"/>
              <w:rPr>
                <w:rFonts w:ascii="Gill Sans" w:hAnsi="Gill Sans" w:cs="Gill Sans"/>
              </w:rPr>
            </w:pPr>
            <w:r w:rsidRPr="00C42A69">
              <w:rPr>
                <w:rFonts w:ascii="Gill Sans" w:hAnsi="Gill Sans" w:cs="Gill Sans"/>
                <w:color w:val="FF0000"/>
              </w:rPr>
              <w:t>First Nations Sub-table</w:t>
            </w:r>
          </w:p>
        </w:tc>
        <w:tc>
          <w:tcPr>
            <w:tcW w:w="1868" w:type="dxa"/>
            <w:tcBorders>
              <w:top w:val="nil"/>
              <w:bottom w:val="single" w:sz="6" w:space="0" w:color="BFBFBF" w:themeColor="background1" w:themeShade="BF"/>
            </w:tcBorders>
          </w:tcPr>
          <w:p w14:paraId="07431A2F" w14:textId="77777777" w:rsidR="00E373D4" w:rsidRPr="005F0CA5" w:rsidRDefault="00E373D4" w:rsidP="00E373D4">
            <w:pPr>
              <w:pStyle w:val="ListParagraph"/>
              <w:numPr>
                <w:ilvl w:val="0"/>
                <w:numId w:val="35"/>
              </w:numPr>
              <w:ind w:left="210" w:hanging="180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COO Directors Meeting</w:t>
            </w:r>
          </w:p>
          <w:p w14:paraId="345033EC" w14:textId="77777777" w:rsidR="00E373D4" w:rsidRPr="005F0CA5" w:rsidRDefault="00E373D4" w:rsidP="00E373D4">
            <w:pPr>
              <w:pStyle w:val="ListParagraph"/>
              <w:numPr>
                <w:ilvl w:val="0"/>
                <w:numId w:val="35"/>
              </w:numPr>
              <w:ind w:left="210" w:hanging="180"/>
              <w:rPr>
                <w:rFonts w:ascii="Gill Sans" w:hAnsi="Gill Sans" w:cs="Gill Sans"/>
              </w:rPr>
            </w:pPr>
            <w:r w:rsidRPr="003A217C">
              <w:rPr>
                <w:rFonts w:ascii="Gill Sans" w:hAnsi="Gill Sans" w:cs="Gill Sans"/>
                <w:color w:val="00B0F0"/>
              </w:rPr>
              <w:t xml:space="preserve">COO/IAO Prosperity Table Discussion </w:t>
            </w:r>
          </w:p>
          <w:p w14:paraId="03E4BD14" w14:textId="77777777" w:rsidR="00E373D4" w:rsidRPr="005F0CA5" w:rsidRDefault="00E373D4" w:rsidP="00E373D4">
            <w:pPr>
              <w:pStyle w:val="ListParagraph"/>
              <w:numPr>
                <w:ilvl w:val="0"/>
                <w:numId w:val="35"/>
              </w:numPr>
              <w:ind w:left="210" w:hanging="180"/>
              <w:rPr>
                <w:rFonts w:ascii="Gill Sans" w:hAnsi="Gill Sans" w:cs="Gill Sans"/>
              </w:rPr>
            </w:pPr>
            <w:r w:rsidRPr="00C42A69">
              <w:rPr>
                <w:rFonts w:ascii="Gill Sans" w:hAnsi="Gill Sans" w:cs="Gill Sans"/>
                <w:color w:val="FF0000"/>
              </w:rPr>
              <w:t>AFN COVID-19 Task Force</w:t>
            </w:r>
          </w:p>
        </w:tc>
        <w:tc>
          <w:tcPr>
            <w:tcW w:w="1812" w:type="dxa"/>
            <w:tcBorders>
              <w:top w:val="nil"/>
              <w:bottom w:val="single" w:sz="6" w:space="0" w:color="BFBFBF" w:themeColor="background1" w:themeShade="BF"/>
            </w:tcBorders>
          </w:tcPr>
          <w:p w14:paraId="793661A8" w14:textId="77777777" w:rsidR="00E373D4" w:rsidRPr="005F0CA5" w:rsidRDefault="00E373D4" w:rsidP="00E373D4">
            <w:pPr>
              <w:pStyle w:val="ListParagraph"/>
              <w:numPr>
                <w:ilvl w:val="0"/>
                <w:numId w:val="6"/>
              </w:num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ISC/FNIHB COVID-19 update</w:t>
            </w:r>
          </w:p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364D6F7B" w14:textId="77777777" w:rsidR="00E373D4" w:rsidRDefault="00E373D4" w:rsidP="00E373D4">
            <w:pPr>
              <w:pStyle w:val="ListParagraph"/>
              <w:numPr>
                <w:ilvl w:val="0"/>
                <w:numId w:val="6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Chief Waylon Scott Re: COVID </w:t>
            </w:r>
          </w:p>
          <w:p w14:paraId="53BA887D" w14:textId="77777777" w:rsidR="00E373D4" w:rsidRPr="005F0CA5" w:rsidRDefault="00E373D4" w:rsidP="00E373D4">
            <w:pPr>
              <w:pStyle w:val="ListParagraph"/>
              <w:ind w:left="216"/>
              <w:rPr>
                <w:rFonts w:ascii="Gill Sans" w:hAnsi="Gill Sans" w:cs="Gill Sans"/>
              </w:rPr>
            </w:pPr>
          </w:p>
        </w:tc>
      </w:tr>
      <w:tr w:rsidR="00E373D4" w:rsidRPr="005F0CA5" w14:paraId="7BF620D1" w14:textId="77777777" w:rsidTr="00E373D4">
        <w:trPr>
          <w:trHeight w:val="386"/>
        </w:trPr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14:paraId="154786DC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11</w:t>
            </w:r>
          </w:p>
        </w:tc>
        <w:tc>
          <w:tcPr>
            <w:tcW w:w="1757" w:type="dxa"/>
            <w:tcBorders>
              <w:top w:val="single" w:sz="6" w:space="0" w:color="BFBFBF" w:themeColor="background1" w:themeShade="BF"/>
              <w:bottom w:val="nil"/>
            </w:tcBorders>
          </w:tcPr>
          <w:p w14:paraId="740D61B6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12</w:t>
            </w:r>
          </w:p>
        </w:tc>
        <w:tc>
          <w:tcPr>
            <w:tcW w:w="1868" w:type="dxa"/>
            <w:tcBorders>
              <w:top w:val="single" w:sz="6" w:space="0" w:color="BFBFBF" w:themeColor="background1" w:themeShade="BF"/>
              <w:bottom w:val="nil"/>
            </w:tcBorders>
          </w:tcPr>
          <w:p w14:paraId="406A815F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13</w:t>
            </w:r>
          </w:p>
        </w:tc>
        <w:tc>
          <w:tcPr>
            <w:tcW w:w="1812" w:type="dxa"/>
            <w:tcBorders>
              <w:top w:val="single" w:sz="6" w:space="0" w:color="BFBFBF" w:themeColor="background1" w:themeShade="BF"/>
              <w:bottom w:val="nil"/>
            </w:tcBorders>
          </w:tcPr>
          <w:p w14:paraId="50F1F5E6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14</w:t>
            </w:r>
          </w:p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6D7350F8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15</w:t>
            </w:r>
          </w:p>
        </w:tc>
      </w:tr>
      <w:tr w:rsidR="00E373D4" w:rsidRPr="005F0CA5" w14:paraId="014A3461" w14:textId="77777777" w:rsidTr="00E373D4">
        <w:trPr>
          <w:trHeight w:hRule="exact" w:val="1994"/>
        </w:trPr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14:paraId="2C55F354" w14:textId="77777777" w:rsidR="00E373D4" w:rsidRPr="005F0CA5" w:rsidRDefault="00E373D4" w:rsidP="00E373D4">
            <w:pPr>
              <w:pStyle w:val="ListParagraph"/>
              <w:numPr>
                <w:ilvl w:val="0"/>
                <w:numId w:val="5"/>
              </w:numPr>
              <w:rPr>
                <w:rFonts w:ascii="Gill Sans" w:hAnsi="Gill Sans" w:cs="Gill Sans"/>
                <w:b/>
              </w:rPr>
            </w:pPr>
            <w:r w:rsidRPr="005F0CA5">
              <w:rPr>
                <w:rFonts w:ascii="Gill Sans" w:hAnsi="Gill Sans" w:cs="Gill Sans"/>
              </w:rPr>
              <w:t>AFN Fundraising Committee</w:t>
            </w:r>
          </w:p>
        </w:tc>
        <w:tc>
          <w:tcPr>
            <w:tcW w:w="1757" w:type="dxa"/>
            <w:tcBorders>
              <w:top w:val="nil"/>
              <w:bottom w:val="single" w:sz="6" w:space="0" w:color="BFBFBF" w:themeColor="background1" w:themeShade="BF"/>
            </w:tcBorders>
          </w:tcPr>
          <w:p w14:paraId="7864ABAA" w14:textId="77777777" w:rsidR="00E373D4" w:rsidRPr="005F0CA5" w:rsidRDefault="00E373D4" w:rsidP="00E373D4">
            <w:pPr>
              <w:pStyle w:val="ListParagraph"/>
              <w:numPr>
                <w:ilvl w:val="0"/>
                <w:numId w:val="5"/>
              </w:num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EOC</w:t>
            </w:r>
          </w:p>
          <w:p w14:paraId="491A83E8" w14:textId="77777777" w:rsidR="00E373D4" w:rsidRPr="005F0CA5" w:rsidRDefault="00E373D4" w:rsidP="00E373D4">
            <w:pPr>
              <w:pStyle w:val="ListParagraph"/>
              <w:numPr>
                <w:ilvl w:val="0"/>
                <w:numId w:val="5"/>
              </w:num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COO Justice Forum</w:t>
            </w:r>
          </w:p>
        </w:tc>
        <w:tc>
          <w:tcPr>
            <w:tcW w:w="1868" w:type="dxa"/>
            <w:tcBorders>
              <w:top w:val="nil"/>
              <w:bottom w:val="single" w:sz="6" w:space="0" w:color="BFBFBF" w:themeColor="background1" w:themeShade="BF"/>
            </w:tcBorders>
          </w:tcPr>
          <w:p w14:paraId="19432B88" w14:textId="77777777" w:rsidR="00E373D4" w:rsidRPr="001E5279" w:rsidRDefault="00E373D4" w:rsidP="00E373D4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Leadership Council</w:t>
            </w:r>
            <w:r>
              <w:rPr>
                <w:rFonts w:ascii="Gill Sans" w:hAnsi="Gill Sans" w:cs="Gill Sans"/>
              </w:rPr>
              <w:t xml:space="preserve"> Meeting</w:t>
            </w:r>
          </w:p>
        </w:tc>
        <w:tc>
          <w:tcPr>
            <w:tcW w:w="1812" w:type="dxa"/>
            <w:tcBorders>
              <w:top w:val="nil"/>
              <w:bottom w:val="single" w:sz="6" w:space="0" w:color="BFBFBF" w:themeColor="background1" w:themeShade="BF"/>
            </w:tcBorders>
          </w:tcPr>
          <w:p w14:paraId="40E9C87D" w14:textId="77777777" w:rsidR="00E373D4" w:rsidRPr="005F0CA5" w:rsidRDefault="00E373D4" w:rsidP="00E373D4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Leadership Council and First Nations Chiefs Meeting</w:t>
            </w:r>
          </w:p>
          <w:p w14:paraId="63BD3335" w14:textId="77777777" w:rsidR="00E373D4" w:rsidRPr="00C42A69" w:rsidRDefault="00E373D4" w:rsidP="00E373D4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  <w:color w:val="000000" w:themeColor="text1"/>
              </w:rPr>
            </w:pPr>
            <w:r w:rsidRPr="00C42A69">
              <w:rPr>
                <w:rFonts w:ascii="Gill Sans" w:hAnsi="Gill Sans" w:cs="Gill Sans"/>
                <w:color w:val="FF0000"/>
              </w:rPr>
              <w:t xml:space="preserve">First Nations Sub-table </w:t>
            </w:r>
          </w:p>
          <w:p w14:paraId="6C626340" w14:textId="77777777" w:rsidR="00E373D4" w:rsidRPr="005F0CA5" w:rsidRDefault="00E373D4" w:rsidP="00E373D4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ISC/FNIHB COVID-19 update</w:t>
            </w:r>
          </w:p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158676C7" w14:textId="77777777" w:rsidR="00E373D4" w:rsidRPr="00C42A69" w:rsidRDefault="00E373D4" w:rsidP="00E373D4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  <w:color w:val="000000" w:themeColor="text1"/>
              </w:rPr>
            </w:pPr>
            <w:r w:rsidRPr="00C42A69">
              <w:rPr>
                <w:rFonts w:ascii="Gill Sans" w:hAnsi="Gill Sans" w:cs="Gill Sans"/>
                <w:color w:val="FF0000"/>
              </w:rPr>
              <w:t xml:space="preserve">Vaccine Distribution Task Force </w:t>
            </w:r>
          </w:p>
          <w:p w14:paraId="628772C1" w14:textId="77777777" w:rsidR="00E373D4" w:rsidRPr="005F0CA5" w:rsidRDefault="00E373D4" w:rsidP="00E373D4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</w:rPr>
            </w:pPr>
            <w:r w:rsidRPr="003A217C">
              <w:rPr>
                <w:rFonts w:ascii="Gill Sans" w:hAnsi="Gill Sans" w:cs="Gill Sans"/>
                <w:color w:val="00B0F0"/>
              </w:rPr>
              <w:t xml:space="preserve">FPT Ministers and the National Indigenous Leaders and Reps </w:t>
            </w:r>
          </w:p>
        </w:tc>
      </w:tr>
      <w:tr w:rsidR="00E373D4" w:rsidRPr="005F0CA5" w14:paraId="04D6575A" w14:textId="77777777" w:rsidTr="00E373D4"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14:paraId="16C80DAF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18</w:t>
            </w:r>
          </w:p>
        </w:tc>
        <w:tc>
          <w:tcPr>
            <w:tcW w:w="1757" w:type="dxa"/>
            <w:tcBorders>
              <w:top w:val="single" w:sz="6" w:space="0" w:color="BFBFBF" w:themeColor="background1" w:themeShade="BF"/>
              <w:bottom w:val="nil"/>
            </w:tcBorders>
          </w:tcPr>
          <w:p w14:paraId="13C1BF01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19</w:t>
            </w:r>
          </w:p>
        </w:tc>
        <w:tc>
          <w:tcPr>
            <w:tcW w:w="1868" w:type="dxa"/>
            <w:tcBorders>
              <w:top w:val="single" w:sz="6" w:space="0" w:color="BFBFBF" w:themeColor="background1" w:themeShade="BF"/>
              <w:bottom w:val="nil"/>
            </w:tcBorders>
          </w:tcPr>
          <w:p w14:paraId="0AC952D6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20</w:t>
            </w:r>
          </w:p>
        </w:tc>
        <w:tc>
          <w:tcPr>
            <w:tcW w:w="1812" w:type="dxa"/>
            <w:tcBorders>
              <w:top w:val="single" w:sz="6" w:space="0" w:color="BFBFBF" w:themeColor="background1" w:themeShade="BF"/>
              <w:bottom w:val="nil"/>
            </w:tcBorders>
          </w:tcPr>
          <w:p w14:paraId="687B7FD1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21</w:t>
            </w:r>
          </w:p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64E37397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22</w:t>
            </w:r>
          </w:p>
        </w:tc>
      </w:tr>
      <w:tr w:rsidR="00E373D4" w:rsidRPr="005F0CA5" w14:paraId="4CA14B35" w14:textId="77777777" w:rsidTr="00E373D4">
        <w:trPr>
          <w:trHeight w:hRule="exact" w:val="1797"/>
        </w:trPr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14:paraId="2DE1D5F6" w14:textId="77777777" w:rsidR="00E373D4" w:rsidRPr="005F0CA5" w:rsidRDefault="00E373D4" w:rsidP="00E373D4">
            <w:pPr>
              <w:pStyle w:val="ListParagraph"/>
              <w:numPr>
                <w:ilvl w:val="0"/>
                <w:numId w:val="36"/>
              </w:numPr>
              <w:ind w:left="240" w:hanging="270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OFNTSC Water Meeting</w:t>
            </w:r>
          </w:p>
          <w:p w14:paraId="4BDA1608" w14:textId="77777777" w:rsidR="00E373D4" w:rsidRPr="005F0CA5" w:rsidRDefault="00E373D4" w:rsidP="00E373D4">
            <w:pPr>
              <w:pStyle w:val="ListParagraph"/>
              <w:numPr>
                <w:ilvl w:val="0"/>
                <w:numId w:val="36"/>
              </w:numPr>
              <w:ind w:left="240" w:hanging="270"/>
              <w:rPr>
                <w:rFonts w:ascii="Gill Sans" w:hAnsi="Gill Sans" w:cs="Gill Sans"/>
              </w:rPr>
            </w:pPr>
            <w:r w:rsidRPr="00EC214B">
              <w:rPr>
                <w:rFonts w:ascii="Gill Sans" w:hAnsi="Gill Sans" w:cs="Gill Sans"/>
                <w:color w:val="00B0F0"/>
              </w:rPr>
              <w:t xml:space="preserve">AFN Bi-weekly Regional Staff </w:t>
            </w:r>
          </w:p>
          <w:p w14:paraId="088C1EAE" w14:textId="77777777" w:rsidR="00E373D4" w:rsidRPr="005F0CA5" w:rsidRDefault="00E373D4" w:rsidP="00E373D4">
            <w:pPr>
              <w:pStyle w:val="ListParagraph"/>
              <w:numPr>
                <w:ilvl w:val="0"/>
                <w:numId w:val="36"/>
              </w:numPr>
              <w:ind w:left="240" w:hanging="270"/>
              <w:rPr>
                <w:rFonts w:ascii="Gill Sans" w:hAnsi="Gill Sans" w:cs="Gill Sans"/>
              </w:rPr>
            </w:pPr>
            <w:r w:rsidRPr="005F0D6B">
              <w:rPr>
                <w:rFonts w:ascii="Gill Sans" w:hAnsi="Gill Sans" w:cs="Gill Sans"/>
                <w:color w:val="FF0000"/>
              </w:rPr>
              <w:t xml:space="preserve">First Nations Sub-table </w:t>
            </w:r>
          </w:p>
        </w:tc>
        <w:tc>
          <w:tcPr>
            <w:tcW w:w="1757" w:type="dxa"/>
            <w:tcBorders>
              <w:top w:val="nil"/>
              <w:bottom w:val="single" w:sz="6" w:space="0" w:color="BFBFBF" w:themeColor="background1" w:themeShade="BF"/>
            </w:tcBorders>
          </w:tcPr>
          <w:p w14:paraId="0281B0A9" w14:textId="77777777" w:rsidR="00E373D4" w:rsidRPr="005F0CA5" w:rsidRDefault="00E373D4" w:rsidP="00E373D4">
            <w:pPr>
              <w:pStyle w:val="ListParagraph"/>
              <w:numPr>
                <w:ilvl w:val="0"/>
                <w:numId w:val="7"/>
              </w:num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 xml:space="preserve">EOC </w:t>
            </w:r>
          </w:p>
          <w:p w14:paraId="446306C1" w14:textId="77777777" w:rsidR="00E373D4" w:rsidRDefault="00E373D4" w:rsidP="00E373D4">
            <w:pPr>
              <w:pStyle w:val="ListParagraph"/>
              <w:numPr>
                <w:ilvl w:val="0"/>
                <w:numId w:val="7"/>
              </w:num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WAHA</w:t>
            </w:r>
            <w:r>
              <w:rPr>
                <w:rFonts w:ascii="Gill Sans" w:hAnsi="Gill Sans" w:cs="Gill Sans"/>
              </w:rPr>
              <w:t xml:space="preserve"> Re: </w:t>
            </w:r>
            <w:r w:rsidRPr="00E373D4">
              <w:rPr>
                <w:rFonts w:ascii="Gill Sans" w:hAnsi="Gill Sans" w:cs="Gill Sans"/>
              </w:rPr>
              <w:t>COVID</w:t>
            </w:r>
          </w:p>
          <w:p w14:paraId="2606FF45" w14:textId="77777777" w:rsidR="00E373D4" w:rsidRPr="005F0D6B" w:rsidRDefault="00E373D4" w:rsidP="00E373D4">
            <w:pPr>
              <w:pStyle w:val="ListParagraph"/>
              <w:numPr>
                <w:ilvl w:val="0"/>
                <w:numId w:val="7"/>
              </w:numPr>
              <w:rPr>
                <w:rFonts w:ascii="Gill Sans" w:hAnsi="Gill Sans" w:cs="Gill Sans"/>
                <w:color w:val="000000" w:themeColor="text1"/>
              </w:rPr>
            </w:pPr>
            <w:r w:rsidRPr="005F0D6B">
              <w:rPr>
                <w:rFonts w:ascii="Gill Sans" w:hAnsi="Gill Sans" w:cs="Gill Sans"/>
                <w:color w:val="FF0000"/>
              </w:rPr>
              <w:t xml:space="preserve">Vaccine Distribution Task Force </w:t>
            </w:r>
          </w:p>
          <w:p w14:paraId="757BCCC9" w14:textId="77777777" w:rsidR="00E373D4" w:rsidRPr="004D3CD6" w:rsidRDefault="00E373D4" w:rsidP="00E373D4">
            <w:pPr>
              <w:rPr>
                <w:rFonts w:ascii="Gill Sans" w:hAnsi="Gill Sans" w:cs="Gill Sans"/>
              </w:rPr>
            </w:pPr>
          </w:p>
        </w:tc>
        <w:tc>
          <w:tcPr>
            <w:tcW w:w="1868" w:type="dxa"/>
            <w:tcBorders>
              <w:top w:val="nil"/>
              <w:bottom w:val="single" w:sz="6" w:space="0" w:color="BFBFBF" w:themeColor="background1" w:themeShade="BF"/>
            </w:tcBorders>
          </w:tcPr>
          <w:p w14:paraId="296C293E" w14:textId="77777777" w:rsidR="00E373D4" w:rsidRPr="005F0CA5" w:rsidRDefault="00E373D4" w:rsidP="00E373D4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 xml:space="preserve">Leadership Council meeting with COO Secretariat Depts. </w:t>
            </w:r>
          </w:p>
          <w:p w14:paraId="3576EA7E" w14:textId="77777777" w:rsidR="00E373D4" w:rsidRPr="005F0CA5" w:rsidRDefault="00E373D4" w:rsidP="00E373D4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</w:rPr>
            </w:pPr>
            <w:r w:rsidRPr="003A217C">
              <w:rPr>
                <w:rFonts w:ascii="Gill Sans" w:hAnsi="Gill Sans" w:cs="Gill Sans"/>
                <w:color w:val="00B0F0"/>
              </w:rPr>
              <w:t xml:space="preserve">Dr. Penny Sutcliffe </w:t>
            </w:r>
          </w:p>
          <w:p w14:paraId="2E0EBBBE" w14:textId="77777777" w:rsidR="00E373D4" w:rsidRPr="005F0CA5" w:rsidRDefault="00E373D4" w:rsidP="00E373D4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</w:rPr>
            </w:pPr>
            <w:r w:rsidRPr="005F0D6B">
              <w:rPr>
                <w:rFonts w:ascii="Gill Sans" w:hAnsi="Gill Sans" w:cs="Gill Sans"/>
                <w:color w:val="FF0000"/>
              </w:rPr>
              <w:t>AFN COVID-19 Task Force</w:t>
            </w:r>
          </w:p>
        </w:tc>
        <w:tc>
          <w:tcPr>
            <w:tcW w:w="1812" w:type="dxa"/>
            <w:tcBorders>
              <w:top w:val="nil"/>
              <w:bottom w:val="single" w:sz="6" w:space="0" w:color="BFBFBF" w:themeColor="background1" w:themeShade="BF"/>
            </w:tcBorders>
          </w:tcPr>
          <w:p w14:paraId="064524F2" w14:textId="77777777" w:rsidR="00E373D4" w:rsidRPr="005F0CA5" w:rsidRDefault="00E373D4" w:rsidP="00E373D4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</w:rPr>
            </w:pPr>
            <w:r w:rsidRPr="00EC214B">
              <w:rPr>
                <w:rFonts w:ascii="Gill Sans" w:hAnsi="Gill Sans" w:cs="Gill Sans"/>
                <w:color w:val="FF0000"/>
              </w:rPr>
              <w:t xml:space="preserve">Vaccine Distribution Task Force </w:t>
            </w:r>
          </w:p>
          <w:p w14:paraId="25A6FEE1" w14:textId="77777777" w:rsidR="00E373D4" w:rsidRPr="005F0CA5" w:rsidRDefault="00E373D4" w:rsidP="00E373D4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</w:rPr>
            </w:pPr>
            <w:r w:rsidRPr="005F0D6B">
              <w:rPr>
                <w:rFonts w:ascii="Gill Sans" w:hAnsi="Gill Sans" w:cs="Gill Sans"/>
                <w:color w:val="FF0000"/>
              </w:rPr>
              <w:t xml:space="preserve">First Nations Sub-table </w:t>
            </w:r>
          </w:p>
          <w:p w14:paraId="128CC29A" w14:textId="77777777" w:rsidR="00E373D4" w:rsidRPr="004D3CD6" w:rsidRDefault="00E373D4" w:rsidP="00E373D4">
            <w:pPr>
              <w:rPr>
                <w:rFonts w:ascii="Gill Sans" w:hAnsi="Gill Sans" w:cs="Gill Sans"/>
              </w:rPr>
            </w:pPr>
          </w:p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3D123EA6" w14:textId="77777777" w:rsidR="00E373D4" w:rsidRPr="005F0CA5" w:rsidRDefault="00E373D4" w:rsidP="00E373D4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Marten Falls Pandemic Meeting</w:t>
            </w:r>
          </w:p>
          <w:p w14:paraId="7FFA42B0" w14:textId="77777777" w:rsidR="00E373D4" w:rsidRPr="005B3B99" w:rsidRDefault="00E373D4" w:rsidP="00E373D4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Clear Directions</w:t>
            </w:r>
          </w:p>
          <w:p w14:paraId="3EDD58B7" w14:textId="77777777" w:rsidR="00E373D4" w:rsidRPr="005F0CA5" w:rsidRDefault="00E373D4" w:rsidP="00E373D4">
            <w:pPr>
              <w:pStyle w:val="ListParagraph"/>
              <w:ind w:left="216"/>
              <w:rPr>
                <w:rFonts w:ascii="Gill Sans" w:hAnsi="Gill Sans" w:cs="Gill Sans"/>
              </w:rPr>
            </w:pPr>
          </w:p>
        </w:tc>
      </w:tr>
      <w:tr w:rsidR="00E373D4" w:rsidRPr="005F0CA5" w14:paraId="14BFD8D3" w14:textId="77777777" w:rsidTr="00E373D4"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14:paraId="62CF0B37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25</w:t>
            </w:r>
          </w:p>
        </w:tc>
        <w:tc>
          <w:tcPr>
            <w:tcW w:w="1757" w:type="dxa"/>
            <w:tcBorders>
              <w:top w:val="single" w:sz="6" w:space="0" w:color="BFBFBF" w:themeColor="background1" w:themeShade="BF"/>
              <w:bottom w:val="nil"/>
            </w:tcBorders>
          </w:tcPr>
          <w:p w14:paraId="3BEE2A74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26</w:t>
            </w:r>
          </w:p>
        </w:tc>
        <w:tc>
          <w:tcPr>
            <w:tcW w:w="1868" w:type="dxa"/>
            <w:tcBorders>
              <w:top w:val="single" w:sz="6" w:space="0" w:color="BFBFBF" w:themeColor="background1" w:themeShade="BF"/>
              <w:bottom w:val="nil"/>
            </w:tcBorders>
          </w:tcPr>
          <w:p w14:paraId="3ADF6614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27</w:t>
            </w:r>
          </w:p>
        </w:tc>
        <w:tc>
          <w:tcPr>
            <w:tcW w:w="1812" w:type="dxa"/>
            <w:tcBorders>
              <w:top w:val="single" w:sz="6" w:space="0" w:color="BFBFBF" w:themeColor="background1" w:themeShade="BF"/>
              <w:bottom w:val="nil"/>
            </w:tcBorders>
          </w:tcPr>
          <w:p w14:paraId="275BE11D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28</w:t>
            </w:r>
          </w:p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0AD7D2D4" w14:textId="77777777" w:rsidR="00E373D4" w:rsidRPr="005F0CA5" w:rsidRDefault="00E373D4" w:rsidP="00E373D4">
            <w:pPr>
              <w:pStyle w:val="Dates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29</w:t>
            </w:r>
          </w:p>
        </w:tc>
      </w:tr>
      <w:tr w:rsidR="00E373D4" w:rsidRPr="005F0CA5" w14:paraId="16139D76" w14:textId="77777777" w:rsidTr="00E373D4">
        <w:trPr>
          <w:trHeight w:hRule="exact" w:val="3299"/>
        </w:trPr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14:paraId="1EEDC6E9" w14:textId="77777777" w:rsidR="00E373D4" w:rsidRPr="005F0CA5" w:rsidRDefault="00E373D4" w:rsidP="00E373D4">
            <w:pPr>
              <w:pStyle w:val="ListParagraph"/>
              <w:numPr>
                <w:ilvl w:val="0"/>
                <w:numId w:val="34"/>
              </w:numPr>
              <w:ind w:left="240"/>
              <w:rPr>
                <w:rFonts w:ascii="Gill Sans" w:hAnsi="Gill Sans" w:cs="Gill Sans"/>
              </w:rPr>
            </w:pPr>
            <w:r w:rsidRPr="008A04BC">
              <w:rPr>
                <w:rFonts w:ascii="Gill Sans" w:hAnsi="Gill Sans" w:cs="Gill Sans"/>
                <w:color w:val="00B0F0"/>
              </w:rPr>
              <w:t xml:space="preserve">Cindy </w:t>
            </w:r>
            <w:proofErr w:type="spellStart"/>
            <w:r w:rsidRPr="008A04BC">
              <w:rPr>
                <w:rFonts w:ascii="Gill Sans" w:hAnsi="Gill Sans" w:cs="Gill Sans"/>
                <w:color w:val="00B0F0"/>
              </w:rPr>
              <w:t>Blackstock</w:t>
            </w:r>
            <w:proofErr w:type="spellEnd"/>
            <w:r w:rsidRPr="008A04BC">
              <w:rPr>
                <w:rFonts w:ascii="Gill Sans" w:hAnsi="Gill Sans" w:cs="Gill Sans"/>
                <w:color w:val="00B0F0"/>
              </w:rPr>
              <w:t xml:space="preserve"> Re: CHRT Orders </w:t>
            </w:r>
          </w:p>
        </w:tc>
        <w:tc>
          <w:tcPr>
            <w:tcW w:w="1757" w:type="dxa"/>
            <w:tcBorders>
              <w:top w:val="nil"/>
              <w:bottom w:val="single" w:sz="6" w:space="0" w:color="BFBFBF" w:themeColor="background1" w:themeShade="BF"/>
            </w:tcBorders>
          </w:tcPr>
          <w:p w14:paraId="22F48B39" w14:textId="77777777" w:rsidR="00E373D4" w:rsidRPr="005F0CA5" w:rsidRDefault="00E373D4" w:rsidP="00E373D4">
            <w:pPr>
              <w:pStyle w:val="ListParagraph"/>
              <w:numPr>
                <w:ilvl w:val="0"/>
                <w:numId w:val="7"/>
              </w:num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 xml:space="preserve">EOC </w:t>
            </w:r>
          </w:p>
          <w:p w14:paraId="1A8DD47D" w14:textId="77777777" w:rsidR="00E373D4" w:rsidRPr="005F0CA5" w:rsidRDefault="00E373D4" w:rsidP="00E373D4">
            <w:pPr>
              <w:pStyle w:val="ListParagraph"/>
              <w:numPr>
                <w:ilvl w:val="0"/>
                <w:numId w:val="7"/>
              </w:numPr>
              <w:rPr>
                <w:rFonts w:ascii="Gill Sans" w:hAnsi="Gill Sans" w:cs="Gill Sans"/>
              </w:rPr>
            </w:pPr>
            <w:r w:rsidRPr="00EC214B">
              <w:rPr>
                <w:rFonts w:ascii="Gill Sans" w:hAnsi="Gill Sans" w:cs="Gill Sans"/>
                <w:color w:val="FF0000"/>
              </w:rPr>
              <w:t xml:space="preserve">Ontario Engagement of First Nations Chapter of MMIWG NAP </w:t>
            </w:r>
          </w:p>
          <w:p w14:paraId="4E1D7D86" w14:textId="77777777" w:rsidR="00E373D4" w:rsidRPr="005F0CA5" w:rsidRDefault="00E373D4" w:rsidP="00E373D4">
            <w:pPr>
              <w:pStyle w:val="ListParagraph"/>
              <w:numPr>
                <w:ilvl w:val="0"/>
                <w:numId w:val="7"/>
              </w:numPr>
              <w:rPr>
                <w:rFonts w:ascii="Gill Sans" w:hAnsi="Gill Sans" w:cs="Gill Sans"/>
              </w:rPr>
            </w:pPr>
            <w:r w:rsidRPr="00EC214B">
              <w:rPr>
                <w:rFonts w:ascii="Gill Sans" w:hAnsi="Gill Sans" w:cs="Gill Sans"/>
                <w:color w:val="00B0F0"/>
              </w:rPr>
              <w:t xml:space="preserve">AFN Regional Chiefs discussion on Women’s File </w:t>
            </w:r>
          </w:p>
          <w:p w14:paraId="5C656DC5" w14:textId="77777777" w:rsidR="00E373D4" w:rsidRPr="005F0CA5" w:rsidRDefault="00E373D4" w:rsidP="00E373D4">
            <w:pPr>
              <w:pStyle w:val="ListParagraph"/>
              <w:ind w:left="216"/>
              <w:rPr>
                <w:rFonts w:ascii="Gill Sans" w:hAnsi="Gill Sans" w:cs="Gill Sans"/>
              </w:rPr>
            </w:pPr>
          </w:p>
        </w:tc>
        <w:tc>
          <w:tcPr>
            <w:tcW w:w="1868" w:type="dxa"/>
            <w:tcBorders>
              <w:top w:val="nil"/>
              <w:bottom w:val="single" w:sz="6" w:space="0" w:color="BFBFBF" w:themeColor="background1" w:themeShade="BF"/>
            </w:tcBorders>
          </w:tcPr>
          <w:p w14:paraId="3A311494" w14:textId="77777777" w:rsidR="00E373D4" w:rsidRDefault="00E373D4" w:rsidP="00E373D4">
            <w:pPr>
              <w:pStyle w:val="ListParagraph"/>
              <w:numPr>
                <w:ilvl w:val="0"/>
                <w:numId w:val="7"/>
              </w:num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Webinar: Addressing Anti-Indigenous Racism in Canada’s Health Care</w:t>
            </w:r>
          </w:p>
          <w:p w14:paraId="07EF4ED5" w14:textId="77777777" w:rsidR="00E373D4" w:rsidRPr="005F0CA5" w:rsidRDefault="00E373D4" w:rsidP="00E373D4">
            <w:pPr>
              <w:pStyle w:val="ListParagraph"/>
              <w:numPr>
                <w:ilvl w:val="0"/>
                <w:numId w:val="7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ISC Re: Water</w:t>
            </w:r>
          </w:p>
        </w:tc>
        <w:tc>
          <w:tcPr>
            <w:tcW w:w="1812" w:type="dxa"/>
            <w:tcBorders>
              <w:top w:val="nil"/>
              <w:bottom w:val="single" w:sz="6" w:space="0" w:color="BFBFBF" w:themeColor="background1" w:themeShade="BF"/>
            </w:tcBorders>
          </w:tcPr>
          <w:p w14:paraId="02AFE56C" w14:textId="77777777" w:rsidR="00E373D4" w:rsidRDefault="00E373D4" w:rsidP="00E373D4">
            <w:pPr>
              <w:pStyle w:val="ListParagraph"/>
              <w:numPr>
                <w:ilvl w:val="0"/>
                <w:numId w:val="7"/>
              </w:num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Webinar: Addressing Anti-Indigenous Racism in Canada’s Health Care</w:t>
            </w:r>
          </w:p>
          <w:p w14:paraId="310121DF" w14:textId="77777777" w:rsidR="00E373D4" w:rsidRPr="008A04BC" w:rsidRDefault="00E373D4" w:rsidP="00E373D4">
            <w:pPr>
              <w:pStyle w:val="ListParagraph"/>
              <w:numPr>
                <w:ilvl w:val="0"/>
                <w:numId w:val="7"/>
              </w:numPr>
              <w:rPr>
                <w:rFonts w:ascii="Gill Sans" w:hAnsi="Gill Sans" w:cs="Gill Sans"/>
                <w:color w:val="000000" w:themeColor="text1"/>
              </w:rPr>
            </w:pPr>
            <w:r w:rsidRPr="008A04BC">
              <w:rPr>
                <w:rFonts w:ascii="Gill Sans" w:hAnsi="Gill Sans" w:cs="Gill Sans"/>
                <w:color w:val="00B0F0"/>
              </w:rPr>
              <w:t xml:space="preserve">Deputy </w:t>
            </w:r>
            <w:proofErr w:type="spellStart"/>
            <w:r w:rsidRPr="008A04BC">
              <w:rPr>
                <w:rFonts w:ascii="Gill Sans" w:hAnsi="Gill Sans" w:cs="Gill Sans"/>
                <w:color w:val="00B0F0"/>
              </w:rPr>
              <w:t>SolGen</w:t>
            </w:r>
            <w:proofErr w:type="spellEnd"/>
            <w:r w:rsidRPr="008A04BC">
              <w:rPr>
                <w:rFonts w:ascii="Gill Sans" w:hAnsi="Gill Sans" w:cs="Gill Sans"/>
                <w:color w:val="00B0F0"/>
              </w:rPr>
              <w:t xml:space="preserve"> Deborah Richardson </w:t>
            </w:r>
          </w:p>
          <w:p w14:paraId="137D465A" w14:textId="77777777" w:rsidR="00E373D4" w:rsidRDefault="00E373D4" w:rsidP="00E373D4">
            <w:pPr>
              <w:pStyle w:val="ListParagraph"/>
              <w:numPr>
                <w:ilvl w:val="0"/>
                <w:numId w:val="7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COVID-19 Speaker Series</w:t>
            </w:r>
          </w:p>
          <w:p w14:paraId="4800A91C" w14:textId="77777777" w:rsidR="00E373D4" w:rsidRPr="005F0CA5" w:rsidRDefault="00E373D4" w:rsidP="00E373D4">
            <w:pPr>
              <w:pStyle w:val="ListParagraph"/>
              <w:numPr>
                <w:ilvl w:val="0"/>
                <w:numId w:val="7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ISC/FNIHB COVID-19 Update</w:t>
            </w:r>
          </w:p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5C647CC6" w14:textId="77777777" w:rsidR="00E373D4" w:rsidRPr="005F0CA5" w:rsidRDefault="00E373D4" w:rsidP="00E373D4">
            <w:pPr>
              <w:pStyle w:val="ListParagraph"/>
              <w:ind w:left="216"/>
              <w:rPr>
                <w:rFonts w:ascii="Gill Sans" w:hAnsi="Gill Sans" w:cs="Gill Sans"/>
              </w:rPr>
            </w:pPr>
          </w:p>
        </w:tc>
      </w:tr>
    </w:tbl>
    <w:p w14:paraId="7444A6A2" w14:textId="3953AF1C" w:rsidR="009D1A9A" w:rsidRPr="0099201F" w:rsidRDefault="006A68F1" w:rsidP="0099201F">
      <w:pPr>
        <w:ind w:left="30"/>
        <w:jc w:val="center"/>
        <w:rPr>
          <w:rFonts w:ascii="Gill Sans" w:hAnsi="Gill Sans" w:cs="Gill Sans"/>
          <w:sz w:val="22"/>
          <w:szCs w:val="22"/>
        </w:rPr>
      </w:pPr>
      <w:r w:rsidRPr="0099201F"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 wp14:anchorId="31FAECBD" wp14:editId="5DEE9C60">
            <wp:simplePos x="0" y="0"/>
            <wp:positionH relativeFrom="margin">
              <wp:posOffset>5309235</wp:posOffset>
            </wp:positionH>
            <wp:positionV relativeFrom="paragraph">
              <wp:posOffset>900578</wp:posOffset>
            </wp:positionV>
            <wp:extent cx="498475" cy="398780"/>
            <wp:effectExtent l="0" t="0" r="9525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O_logo_main_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01F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1" behindDoc="1" locked="0" layoutInCell="1" allowOverlap="1" wp14:anchorId="3897FCC3" wp14:editId="13BE2EC1">
                <wp:simplePos x="0" y="0"/>
                <wp:positionH relativeFrom="margin">
                  <wp:posOffset>-402590</wp:posOffset>
                </wp:positionH>
                <wp:positionV relativeFrom="paragraph">
                  <wp:posOffset>865505</wp:posOffset>
                </wp:positionV>
                <wp:extent cx="6747510" cy="468630"/>
                <wp:effectExtent l="0" t="0" r="3429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468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5AD71" w14:textId="297586A1" w:rsidR="003E1FBC" w:rsidRPr="00BF3A27" w:rsidRDefault="003E1FBC" w:rsidP="00354229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JANUARY 2021 </w:t>
                            </w:r>
                            <w:r w:rsidRPr="00BF3A27"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CALENDAR OF EVENTS/MEETINGS</w:t>
                            </w:r>
                            <w:r w:rsidRPr="000869BC">
                              <w:rPr>
                                <w:rFonts w:ascii="Gill Sans" w:hAnsi="Gill Sans" w:cs="Gill Sans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</w:p>
                          <w:p w14:paraId="12EDA2E4" w14:textId="1EED4FB8" w:rsidR="003E1FBC" w:rsidRPr="00354229" w:rsidRDefault="003E1FBC" w:rsidP="00EB05ED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CB5972" w14:textId="77777777" w:rsidR="003E1FBC" w:rsidRPr="000869BC" w:rsidRDefault="003E1FBC" w:rsidP="00354229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69BC">
                              <w:rPr>
                                <w:rFonts w:ascii="Gill Sans" w:hAnsi="Gill Sans" w:cs="Gill Sans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Calendar of Events/Meetings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97F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7pt;margin-top:68.15pt;width:531.3pt;height:36.9pt;z-index:-25165516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" fillcolor="#2f5496 [2404]">
                <v:textbox>
                  <w:txbxContent>
                    <w:p w14:paraId="7D65AD71" w14:textId="297586A1" w:rsidR="003E1FBC" w:rsidRPr="00BF3A27" w:rsidRDefault="003E1FBC" w:rsidP="00354229">
                      <w:pPr>
                        <w:rPr>
                          <w:rFonts w:ascii="Gill Sans" w:hAnsi="Gill Sans" w:cs="Gill Sans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" w:hAnsi="Gill Sans" w:cs="Gill Sans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JANUARY 2021 </w:t>
                      </w:r>
                      <w:r w:rsidRPr="00BF3A27"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CALENDAR OF EVENTS/MEETINGS</w:t>
                      </w:r>
                      <w:r w:rsidRPr="000869BC">
                        <w:rPr>
                          <w:rFonts w:ascii="Gill Sans" w:hAnsi="Gill Sans" w:cs="Gill Sans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</w:p>
                    <w:p w14:paraId="12EDA2E4" w14:textId="1EED4FB8" w:rsidR="003E1FBC" w:rsidRPr="00354229" w:rsidRDefault="003E1FBC" w:rsidP="00EB05ED">
                      <w:pPr>
                        <w:rPr>
                          <w:rFonts w:ascii="Gill Sans" w:hAnsi="Gill Sans" w:cs="Gill Sans"/>
                          <w:color w:val="FFFFFF" w:themeColor="background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CB5972" w14:textId="77777777" w:rsidR="003E1FBC" w:rsidRPr="000869BC" w:rsidRDefault="003E1FBC" w:rsidP="00354229">
                      <w:pPr>
                        <w:rPr>
                          <w:rFonts w:ascii="Gill Sans" w:hAnsi="Gill Sans" w:cs="Gill Sans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69BC">
                        <w:rPr>
                          <w:rFonts w:ascii="Gill Sans" w:hAnsi="Gill Sans" w:cs="Gill Sans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Calendar of Events/Meetings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1A9A" w:rsidRPr="0099201F">
        <w:rPr>
          <w:rFonts w:ascii="Gill Sans" w:hAnsi="Gill Sans" w:cs="Gill Sans"/>
          <w:color w:val="201F1E"/>
          <w:sz w:val="22"/>
          <w:szCs w:val="22"/>
          <w:lang w:val="en-US"/>
        </w:rPr>
        <w:t>Please find</w:t>
      </w:r>
      <w:r w:rsidR="00D85DB4" w:rsidRPr="0099201F">
        <w:rPr>
          <w:rFonts w:ascii="Gill Sans" w:hAnsi="Gill Sans" w:cs="Gill Sans"/>
          <w:color w:val="201F1E"/>
          <w:sz w:val="22"/>
          <w:szCs w:val="22"/>
          <w:lang w:val="en-US"/>
        </w:rPr>
        <w:t xml:space="preserve"> a summary of highlights for </w:t>
      </w:r>
      <w:r w:rsidR="0099201F" w:rsidRPr="0099201F">
        <w:rPr>
          <w:rFonts w:ascii="Gill Sans" w:hAnsi="Gill Sans" w:cs="Gill Sans"/>
          <w:color w:val="201F1E"/>
          <w:sz w:val="22"/>
          <w:szCs w:val="22"/>
          <w:lang w:val="en-US"/>
        </w:rPr>
        <w:t>January</w:t>
      </w:r>
      <w:r w:rsidR="009D1A9A" w:rsidRPr="0099201F">
        <w:rPr>
          <w:rFonts w:ascii="Gill Sans" w:hAnsi="Gill Sans" w:cs="Gill Sans"/>
          <w:color w:val="201F1E"/>
          <w:sz w:val="22"/>
          <w:szCs w:val="22"/>
          <w:lang w:val="en-US"/>
        </w:rPr>
        <w:t xml:space="preserve">. Numerous conference calls were held with all levels of government including </w:t>
      </w:r>
      <w:r w:rsidR="0099201F" w:rsidRPr="0099201F">
        <w:rPr>
          <w:rFonts w:ascii="Gill Sans" w:hAnsi="Gill Sans" w:cs="Gill Sans"/>
          <w:color w:val="201F1E"/>
          <w:sz w:val="22"/>
          <w:szCs w:val="22"/>
          <w:lang w:val="en-US"/>
        </w:rPr>
        <w:t>ISC/FNIHB, AFN COVID-19 Task Force</w:t>
      </w:r>
      <w:r w:rsidR="00736066" w:rsidRPr="0099201F">
        <w:rPr>
          <w:rFonts w:ascii="Gill Sans" w:hAnsi="Gill Sans" w:cs="Gill Sans"/>
          <w:color w:val="201F1E"/>
          <w:sz w:val="22"/>
          <w:szCs w:val="22"/>
          <w:lang w:val="en-US"/>
        </w:rPr>
        <w:t>,</w:t>
      </w:r>
      <w:r w:rsidR="009D1A9A" w:rsidRPr="0099201F">
        <w:rPr>
          <w:rFonts w:ascii="Gill Sans" w:hAnsi="Gill Sans" w:cs="Gill Sans"/>
          <w:color w:val="201F1E"/>
          <w:sz w:val="22"/>
          <w:szCs w:val="22"/>
          <w:lang w:val="en-US"/>
        </w:rPr>
        <w:t xml:space="preserve"> </w:t>
      </w:r>
      <w:r w:rsidR="00736066" w:rsidRPr="0099201F">
        <w:rPr>
          <w:rFonts w:ascii="Gill Sans" w:hAnsi="Gill Sans" w:cs="Gill Sans"/>
          <w:color w:val="201F1E"/>
          <w:sz w:val="22"/>
          <w:szCs w:val="22"/>
          <w:lang w:val="en-US"/>
        </w:rPr>
        <w:t>EOC Operations,</w:t>
      </w:r>
      <w:r w:rsidR="00534D87" w:rsidRPr="0099201F">
        <w:rPr>
          <w:rFonts w:ascii="Gill Sans" w:hAnsi="Gill Sans" w:cs="Gill Sans"/>
          <w:color w:val="201F1E"/>
          <w:sz w:val="22"/>
          <w:szCs w:val="22"/>
          <w:lang w:val="en-US"/>
        </w:rPr>
        <w:t xml:space="preserve"> Vaccine Distribution Task Force,</w:t>
      </w:r>
      <w:r w:rsidR="00736066" w:rsidRPr="0099201F">
        <w:rPr>
          <w:rFonts w:ascii="Gill Sans" w:hAnsi="Gill Sans" w:cs="Gill Sans"/>
          <w:color w:val="201F1E"/>
          <w:sz w:val="22"/>
          <w:szCs w:val="22"/>
          <w:lang w:val="en-US"/>
        </w:rPr>
        <w:t xml:space="preserve"> </w:t>
      </w:r>
      <w:r w:rsidR="0099201F" w:rsidRPr="0099201F">
        <w:rPr>
          <w:rFonts w:ascii="Gill Sans" w:hAnsi="Gill Sans" w:cs="Gill Sans"/>
          <w:color w:val="201F1E"/>
          <w:sz w:val="22"/>
          <w:szCs w:val="22"/>
          <w:lang w:val="en-US"/>
        </w:rPr>
        <w:t>First Nation Vaccination Sub-table</w:t>
      </w:r>
      <w:r w:rsidR="00736066" w:rsidRPr="0099201F">
        <w:rPr>
          <w:rFonts w:ascii="Gill Sans" w:hAnsi="Gill Sans" w:cs="Gill Sans"/>
          <w:color w:val="201F1E"/>
          <w:sz w:val="22"/>
          <w:szCs w:val="22"/>
          <w:lang w:val="en-US"/>
        </w:rPr>
        <w:t>,</w:t>
      </w:r>
      <w:r w:rsidR="0002334E" w:rsidRPr="0099201F">
        <w:rPr>
          <w:rFonts w:ascii="Gill Sans" w:hAnsi="Gill Sans" w:cs="Gill Sans"/>
          <w:color w:val="201F1E"/>
          <w:sz w:val="22"/>
          <w:szCs w:val="22"/>
          <w:lang w:val="en-US"/>
        </w:rPr>
        <w:t xml:space="preserve"> </w:t>
      </w:r>
      <w:r w:rsidR="0099201F" w:rsidRPr="0099201F">
        <w:rPr>
          <w:rFonts w:ascii="Gill Sans" w:hAnsi="Gill Sans" w:cs="Gill Sans"/>
          <w:sz w:val="22"/>
          <w:szCs w:val="22"/>
        </w:rPr>
        <w:t>COO</w:t>
      </w:r>
      <w:r w:rsidR="004D3CD6">
        <w:rPr>
          <w:rFonts w:ascii="Gill Sans" w:hAnsi="Gill Sans" w:cs="Gill Sans"/>
          <w:sz w:val="22"/>
          <w:szCs w:val="22"/>
        </w:rPr>
        <w:t xml:space="preserve">/IAO Prosperity Table, </w:t>
      </w:r>
      <w:r w:rsidR="004D3CD6">
        <w:rPr>
          <w:rFonts w:ascii="Gill Sans" w:hAnsi="Gill Sans" w:cs="Gill Sans"/>
        </w:rPr>
        <w:t>Deputy Solicitor General Deborah Richardson.</w:t>
      </w:r>
    </w:p>
    <w:p w14:paraId="778EBAE2" w14:textId="5BB4CCE8" w:rsidR="005F0CA5" w:rsidRDefault="005F0CA5" w:rsidP="00381C2B">
      <w:pPr>
        <w:outlineLvl w:val="0"/>
        <w:rPr>
          <w:rFonts w:ascii="Gill Sans" w:hAnsi="Gill Sans" w:cs="Gill Sans"/>
          <w:b/>
          <w:bCs/>
          <w:color w:val="4472C4" w:themeColor="accent1"/>
          <w:sz w:val="28"/>
          <w:lang w:eastAsia="en-CA"/>
        </w:rPr>
      </w:pPr>
    </w:p>
    <w:p w14:paraId="2F16EF00" w14:textId="2FE31126" w:rsidR="004105A5" w:rsidRPr="005F0CA5" w:rsidRDefault="00C24AC5" w:rsidP="00381C2B">
      <w:pPr>
        <w:outlineLvl w:val="0"/>
        <w:rPr>
          <w:rFonts w:ascii="Gill Sans" w:hAnsi="Gill Sans" w:cs="Gill Sans"/>
          <w:b/>
          <w:bCs/>
          <w:color w:val="4472C4" w:themeColor="accent1"/>
          <w:sz w:val="28"/>
          <w:lang w:eastAsia="en-CA"/>
        </w:rPr>
      </w:pPr>
      <w:r w:rsidRPr="005F0CA5">
        <w:rPr>
          <w:rFonts w:ascii="Gill Sans" w:hAnsi="Gill Sans" w:cs="Gill Sans"/>
          <w:b/>
          <w:bCs/>
          <w:color w:val="4472C4" w:themeColor="accent1"/>
          <w:sz w:val="28"/>
          <w:lang w:eastAsia="en-CA"/>
        </w:rPr>
        <w:lastRenderedPageBreak/>
        <w:t>CONFIRMED CASES BY COMMUNITY</w:t>
      </w:r>
    </w:p>
    <w:p w14:paraId="1F16501C" w14:textId="77777777" w:rsidR="0032267A" w:rsidRPr="005F0CA5" w:rsidRDefault="0032267A" w:rsidP="008C2CEB">
      <w:pPr>
        <w:pStyle w:val="ListParagraph"/>
        <w:numPr>
          <w:ilvl w:val="0"/>
          <w:numId w:val="13"/>
        </w:numPr>
        <w:ind w:left="357" w:hanging="357"/>
        <w:rPr>
          <w:rFonts w:ascii="Gill Sans" w:hAnsi="Gill Sans" w:cs="Gill Sans"/>
          <w:color w:val="000000"/>
          <w:sz w:val="22"/>
          <w:lang w:eastAsia="en-CA"/>
        </w:rPr>
      </w:pPr>
      <w:r w:rsidRPr="005F0CA5">
        <w:rPr>
          <w:rFonts w:ascii="Gill Sans" w:hAnsi="Gill Sans" w:cs="Gill Sans"/>
          <w:color w:val="000000"/>
          <w:sz w:val="22"/>
          <w:lang w:eastAsia="en-CA"/>
        </w:rPr>
        <w:t>The Southwest region has experienced the most cases of COVID-19.</w:t>
      </w:r>
    </w:p>
    <w:p w14:paraId="6B4B682E" w14:textId="1F72E48A" w:rsidR="00AA72CD" w:rsidRPr="005F0CA5" w:rsidRDefault="0032267A" w:rsidP="008C2CEB">
      <w:pPr>
        <w:pStyle w:val="ListParagraph"/>
        <w:numPr>
          <w:ilvl w:val="0"/>
          <w:numId w:val="13"/>
        </w:numPr>
        <w:ind w:left="357" w:hanging="357"/>
        <w:rPr>
          <w:rFonts w:ascii="Gill Sans" w:hAnsi="Gill Sans" w:cs="Gill Sans"/>
          <w:color w:val="000000"/>
          <w:sz w:val="22"/>
          <w:lang w:eastAsia="en-CA"/>
        </w:rPr>
      </w:pPr>
      <w:r w:rsidRPr="005F0CA5">
        <w:rPr>
          <w:rFonts w:ascii="Gill Sans" w:hAnsi="Gill Sans" w:cs="Gill Sans"/>
          <w:color w:val="000000"/>
          <w:sz w:val="22"/>
          <w:lang w:eastAsia="en-CA"/>
        </w:rPr>
        <w:t xml:space="preserve">There are currently </w:t>
      </w:r>
      <w:r w:rsidR="005F0CA5" w:rsidRPr="005F0CA5">
        <w:rPr>
          <w:rFonts w:ascii="Gill Sans" w:hAnsi="Gill Sans" w:cs="Gill Sans"/>
          <w:color w:val="000000"/>
          <w:sz w:val="22"/>
          <w:lang w:eastAsia="en-CA"/>
        </w:rPr>
        <w:t>87</w:t>
      </w:r>
      <w:r w:rsidR="00AA72CD" w:rsidRPr="005F0CA5">
        <w:rPr>
          <w:rFonts w:ascii="Gill Sans" w:hAnsi="Gill Sans" w:cs="Gill Sans"/>
          <w:color w:val="000000"/>
          <w:sz w:val="22"/>
          <w:lang w:eastAsia="en-CA"/>
        </w:rPr>
        <w:t xml:space="preserve"> active COVID-19 cases within First Nations communities.</w:t>
      </w:r>
    </w:p>
    <w:p w14:paraId="46E8A499" w14:textId="2FC4400D" w:rsidR="00AA72CD" w:rsidRPr="005F0CA5" w:rsidRDefault="00AA72CD" w:rsidP="008C2CEB">
      <w:pPr>
        <w:pStyle w:val="ListParagraph"/>
        <w:numPr>
          <w:ilvl w:val="0"/>
          <w:numId w:val="13"/>
        </w:numPr>
        <w:rPr>
          <w:rFonts w:ascii="Gill Sans" w:hAnsi="Gill Sans" w:cs="Gill Sans"/>
          <w:color w:val="000000"/>
          <w:sz w:val="22"/>
          <w:lang w:eastAsia="en-CA"/>
        </w:rPr>
      </w:pPr>
      <w:r w:rsidRPr="005F0CA5">
        <w:rPr>
          <w:rFonts w:ascii="Gill Sans" w:hAnsi="Gill Sans" w:cs="Gill Sans"/>
          <w:color w:val="000000"/>
          <w:sz w:val="22"/>
          <w:lang w:eastAsia="en-CA"/>
        </w:rPr>
        <w:t xml:space="preserve">The </w:t>
      </w:r>
      <w:r w:rsidR="005F0CA5" w:rsidRPr="005F0CA5">
        <w:rPr>
          <w:rFonts w:ascii="Gill Sans" w:hAnsi="Gill Sans" w:cs="Gill Sans"/>
          <w:color w:val="000000"/>
          <w:sz w:val="22"/>
          <w:lang w:eastAsia="en-CA"/>
        </w:rPr>
        <w:t>current total resolve rate is 85</w:t>
      </w:r>
      <w:r w:rsidRPr="005F0CA5">
        <w:rPr>
          <w:rFonts w:ascii="Gill Sans" w:hAnsi="Gill Sans" w:cs="Gill Sans"/>
          <w:color w:val="000000"/>
          <w:sz w:val="22"/>
          <w:lang w:eastAsia="en-CA"/>
        </w:rPr>
        <w:t>%.</w:t>
      </w:r>
    </w:p>
    <w:p w14:paraId="65FF4D08" w14:textId="37043D3A" w:rsidR="00AA72CD" w:rsidRPr="00444F67" w:rsidRDefault="0032267A" w:rsidP="008C2CEB">
      <w:pPr>
        <w:pStyle w:val="ListParagraph"/>
        <w:numPr>
          <w:ilvl w:val="0"/>
          <w:numId w:val="13"/>
        </w:numPr>
        <w:ind w:left="357" w:hanging="357"/>
        <w:rPr>
          <w:rFonts w:ascii="Gill Sans" w:hAnsi="Gill Sans" w:cs="Gill Sans"/>
          <w:color w:val="000000"/>
          <w:sz w:val="22"/>
          <w:lang w:eastAsia="en-CA"/>
        </w:rPr>
      </w:pPr>
      <w:r w:rsidRPr="00444F67">
        <w:rPr>
          <w:rFonts w:ascii="Gill Sans" w:hAnsi="Gill Sans" w:cs="Gill Sans"/>
          <w:color w:val="000000"/>
          <w:sz w:val="22"/>
          <w:lang w:eastAsia="en-CA"/>
        </w:rPr>
        <w:t xml:space="preserve">There have been </w:t>
      </w:r>
      <w:r w:rsidR="00444F67" w:rsidRPr="00444F67">
        <w:rPr>
          <w:rFonts w:ascii="Gill Sans" w:hAnsi="Gill Sans" w:cs="Gill Sans"/>
          <w:color w:val="000000"/>
          <w:sz w:val="22"/>
          <w:lang w:eastAsia="en-CA"/>
        </w:rPr>
        <w:t xml:space="preserve">556 </w:t>
      </w:r>
      <w:r w:rsidR="00AA72CD" w:rsidRPr="00444F67">
        <w:rPr>
          <w:rFonts w:ascii="Gill Sans" w:hAnsi="Gill Sans" w:cs="Gill Sans"/>
          <w:color w:val="000000"/>
          <w:sz w:val="22"/>
          <w:lang w:eastAsia="en-CA"/>
        </w:rPr>
        <w:t>cases in the second wave</w:t>
      </w:r>
      <w:r w:rsidR="00444F67" w:rsidRPr="00444F67">
        <w:rPr>
          <w:rFonts w:ascii="Gill Sans" w:hAnsi="Gill Sans" w:cs="Gill Sans"/>
          <w:color w:val="000000"/>
          <w:sz w:val="22"/>
          <w:lang w:eastAsia="en-CA"/>
        </w:rPr>
        <w:t xml:space="preserve"> so far</w:t>
      </w:r>
      <w:r w:rsidR="00AA72CD" w:rsidRPr="00444F67">
        <w:rPr>
          <w:rFonts w:ascii="Gill Sans" w:hAnsi="Gill Sans" w:cs="Gill Sans"/>
          <w:color w:val="000000"/>
          <w:sz w:val="22"/>
          <w:lang w:eastAsia="en-CA"/>
        </w:rPr>
        <w:t xml:space="preserve">, compared to just 66 cases in the first wave. </w:t>
      </w:r>
    </w:p>
    <w:p w14:paraId="564AB1A0" w14:textId="77FEC44B" w:rsidR="005F0CA5" w:rsidRPr="00444F67" w:rsidRDefault="00AA72CD" w:rsidP="008C2CEB">
      <w:pPr>
        <w:pStyle w:val="ListParagraph"/>
        <w:numPr>
          <w:ilvl w:val="0"/>
          <w:numId w:val="13"/>
        </w:numPr>
        <w:rPr>
          <w:rFonts w:ascii="Gill Sans" w:hAnsi="Gill Sans" w:cs="Gill Sans"/>
          <w:color w:val="000000"/>
          <w:sz w:val="22"/>
          <w:lang w:eastAsia="en-CA"/>
        </w:rPr>
      </w:pPr>
      <w:r w:rsidRPr="00444F67">
        <w:rPr>
          <w:rFonts w:ascii="Gill Sans" w:hAnsi="Gill Sans" w:cs="Gill Sans"/>
          <w:color w:val="000000"/>
          <w:sz w:val="22"/>
          <w:lang w:eastAsia="en-CA"/>
        </w:rPr>
        <w:t>During the second wave,</w:t>
      </w:r>
      <w:r w:rsidR="00444F67" w:rsidRPr="00444F67">
        <w:rPr>
          <w:rFonts w:ascii="Gill Sans" w:hAnsi="Gill Sans" w:cs="Gill Sans"/>
          <w:color w:val="000000"/>
          <w:sz w:val="22"/>
          <w:lang w:eastAsia="en-CA"/>
        </w:rPr>
        <w:t xml:space="preserve"> our cases have increased by 842</w:t>
      </w:r>
      <w:r w:rsidRPr="00444F67">
        <w:rPr>
          <w:rFonts w:ascii="Gill Sans" w:hAnsi="Gill Sans" w:cs="Gill Sans"/>
          <w:color w:val="000000"/>
          <w:sz w:val="22"/>
          <w:lang w:eastAsia="en-CA"/>
        </w:rPr>
        <w:t>%.</w:t>
      </w:r>
    </w:p>
    <w:p w14:paraId="08013371" w14:textId="77777777" w:rsidR="00FD405F" w:rsidRPr="005F0CA5" w:rsidRDefault="00FD405F" w:rsidP="00FD405F">
      <w:pPr>
        <w:rPr>
          <w:rFonts w:ascii="Gill Sans" w:hAnsi="Gill Sans" w:cs="Gill Sans"/>
          <w:color w:val="000000"/>
          <w:sz w:val="22"/>
          <w:highlight w:val="yellow"/>
          <w:lang w:eastAsia="en-CA"/>
        </w:rPr>
      </w:pPr>
    </w:p>
    <w:p w14:paraId="445E3DC7" w14:textId="3523A829" w:rsidR="00AA72CD" w:rsidRPr="005F0CA5" w:rsidRDefault="00942986" w:rsidP="008C2CEB">
      <w:pPr>
        <w:pStyle w:val="ListParagraph"/>
        <w:numPr>
          <w:ilvl w:val="0"/>
          <w:numId w:val="13"/>
        </w:numPr>
        <w:ind w:left="357" w:hanging="357"/>
        <w:rPr>
          <w:rFonts w:ascii="Gill Sans" w:hAnsi="Gill Sans" w:cs="Gill Sans"/>
          <w:color w:val="000000"/>
          <w:lang w:eastAsia="en-CA"/>
        </w:rPr>
      </w:pPr>
      <w:r w:rsidRPr="005F0CA5">
        <w:rPr>
          <w:rFonts w:ascii="Gill Sans" w:hAnsi="Gill Sans" w:cs="Gill Sans"/>
          <w:color w:val="000000"/>
          <w:lang w:eastAsia="en-CA"/>
        </w:rPr>
        <w:t xml:space="preserve">A total of </w:t>
      </w:r>
      <w:r w:rsidR="005F0CA5" w:rsidRPr="005F0CA5">
        <w:rPr>
          <w:rFonts w:ascii="Gill Sans" w:hAnsi="Gill Sans" w:cs="Gill Sans"/>
          <w:color w:val="000000"/>
          <w:lang w:eastAsia="en-CA"/>
        </w:rPr>
        <w:t>12</w:t>
      </w:r>
      <w:r w:rsidR="00AA72CD" w:rsidRPr="005F0CA5">
        <w:rPr>
          <w:rFonts w:ascii="Gill Sans" w:hAnsi="Gill Sans" w:cs="Gill Sans"/>
          <w:color w:val="000000"/>
          <w:lang w:eastAsia="en-CA"/>
        </w:rPr>
        <w:t xml:space="preserve"> communities currently have active cases this week:</w:t>
      </w:r>
    </w:p>
    <w:p w14:paraId="7A32FDE0" w14:textId="77777777" w:rsidR="00FD405F" w:rsidRPr="005F0CA5" w:rsidRDefault="00FD405F" w:rsidP="008C2CEB">
      <w:pPr>
        <w:pStyle w:val="ListParagraph"/>
        <w:numPr>
          <w:ilvl w:val="2"/>
          <w:numId w:val="14"/>
        </w:numPr>
        <w:rPr>
          <w:rFonts w:ascii="Gill Sans" w:hAnsi="Gill Sans" w:cs="Gill Sans"/>
          <w:color w:val="000000"/>
          <w:highlight w:val="yellow"/>
          <w:lang w:eastAsia="en-CA"/>
        </w:rPr>
        <w:sectPr w:rsidR="00FD405F" w:rsidRPr="005F0CA5" w:rsidSect="00E373D4">
          <w:pgSz w:w="12240" w:h="15840"/>
          <w:pgMar w:top="540" w:right="1440" w:bottom="1440" w:left="1440" w:header="709" w:footer="709" w:gutter="0"/>
          <w:cols w:space="708"/>
          <w:docGrid w:linePitch="360"/>
        </w:sectPr>
      </w:pPr>
    </w:p>
    <w:p w14:paraId="10956BB8" w14:textId="77777777" w:rsidR="005F0CA5" w:rsidRPr="005F0CA5" w:rsidRDefault="005F0CA5" w:rsidP="005F0CA5">
      <w:pPr>
        <w:pStyle w:val="ListParagraph"/>
        <w:numPr>
          <w:ilvl w:val="2"/>
          <w:numId w:val="40"/>
        </w:numPr>
        <w:rPr>
          <w:rFonts w:ascii="Gill Sans" w:hAnsi="Gill Sans" w:cs="Gill Sans"/>
          <w:color w:val="000000"/>
          <w:lang w:eastAsia="en-CA"/>
        </w:rPr>
      </w:pPr>
      <w:r w:rsidRPr="005F0CA5">
        <w:rPr>
          <w:rFonts w:ascii="Gill Sans" w:hAnsi="Gill Sans" w:cs="Gill Sans"/>
          <w:color w:val="000000"/>
          <w:lang w:eastAsia="en-CA"/>
        </w:rPr>
        <w:t>Six Nations</w:t>
      </w:r>
    </w:p>
    <w:p w14:paraId="4F5224DF" w14:textId="77777777" w:rsidR="005F0CA5" w:rsidRPr="005F0CA5" w:rsidRDefault="005F0CA5" w:rsidP="005F0CA5">
      <w:pPr>
        <w:pStyle w:val="ListParagraph"/>
        <w:numPr>
          <w:ilvl w:val="2"/>
          <w:numId w:val="40"/>
        </w:numPr>
        <w:rPr>
          <w:rFonts w:ascii="Gill Sans" w:hAnsi="Gill Sans" w:cs="Gill Sans"/>
          <w:color w:val="000000"/>
          <w:lang w:eastAsia="en-CA"/>
        </w:rPr>
      </w:pPr>
      <w:r w:rsidRPr="005F0CA5">
        <w:rPr>
          <w:rFonts w:ascii="Gill Sans" w:hAnsi="Gill Sans" w:cs="Gill Sans"/>
          <w:color w:val="000000"/>
          <w:lang w:eastAsia="en-CA"/>
        </w:rPr>
        <w:t>Akwesasne</w:t>
      </w:r>
    </w:p>
    <w:p w14:paraId="1D5D4D3D" w14:textId="77777777" w:rsidR="005F0CA5" w:rsidRPr="005F0CA5" w:rsidRDefault="005F0CA5" w:rsidP="005F0CA5">
      <w:pPr>
        <w:pStyle w:val="ListParagraph"/>
        <w:numPr>
          <w:ilvl w:val="2"/>
          <w:numId w:val="40"/>
        </w:numPr>
        <w:rPr>
          <w:rFonts w:ascii="Gill Sans" w:hAnsi="Gill Sans" w:cs="Gill Sans"/>
          <w:color w:val="000000"/>
          <w:lang w:eastAsia="en-CA"/>
        </w:rPr>
      </w:pPr>
      <w:r w:rsidRPr="005F0CA5">
        <w:rPr>
          <w:rFonts w:ascii="Gill Sans" w:hAnsi="Gill Sans" w:cs="Gill Sans"/>
          <w:color w:val="000000"/>
          <w:lang w:eastAsia="en-CA"/>
        </w:rPr>
        <w:t>Aamjiwnaang</w:t>
      </w:r>
    </w:p>
    <w:p w14:paraId="1F68E8EA" w14:textId="77777777" w:rsidR="005F0CA5" w:rsidRPr="005F0CA5" w:rsidRDefault="005F0CA5" w:rsidP="005F0CA5">
      <w:pPr>
        <w:pStyle w:val="ListParagraph"/>
        <w:numPr>
          <w:ilvl w:val="2"/>
          <w:numId w:val="40"/>
        </w:numPr>
        <w:rPr>
          <w:rFonts w:ascii="Gill Sans" w:hAnsi="Gill Sans" w:cs="Gill Sans"/>
          <w:color w:val="000000"/>
          <w:lang w:eastAsia="en-CA"/>
        </w:rPr>
      </w:pPr>
      <w:proofErr w:type="spellStart"/>
      <w:r w:rsidRPr="005F0CA5">
        <w:rPr>
          <w:rFonts w:ascii="Gill Sans" w:hAnsi="Gill Sans" w:cs="Gill Sans"/>
          <w:color w:val="000000"/>
          <w:lang w:eastAsia="en-CA"/>
        </w:rPr>
        <w:t>Wauzhushk</w:t>
      </w:r>
      <w:proofErr w:type="spellEnd"/>
      <w:r w:rsidRPr="005F0CA5">
        <w:rPr>
          <w:rFonts w:ascii="Gill Sans" w:hAnsi="Gill Sans" w:cs="Gill Sans"/>
          <w:color w:val="000000"/>
          <w:lang w:eastAsia="en-CA"/>
        </w:rPr>
        <w:t xml:space="preserve"> </w:t>
      </w:r>
      <w:proofErr w:type="spellStart"/>
      <w:r w:rsidRPr="005F0CA5">
        <w:rPr>
          <w:rFonts w:ascii="Gill Sans" w:hAnsi="Gill Sans" w:cs="Gill Sans"/>
          <w:color w:val="000000"/>
          <w:lang w:eastAsia="en-CA"/>
        </w:rPr>
        <w:t>Onigum</w:t>
      </w:r>
      <w:proofErr w:type="spellEnd"/>
    </w:p>
    <w:p w14:paraId="16BC24FD" w14:textId="77777777" w:rsidR="005F0CA5" w:rsidRPr="005F0CA5" w:rsidRDefault="005F0CA5" w:rsidP="005F0CA5">
      <w:pPr>
        <w:pStyle w:val="ListParagraph"/>
        <w:numPr>
          <w:ilvl w:val="2"/>
          <w:numId w:val="40"/>
        </w:numPr>
        <w:rPr>
          <w:rFonts w:ascii="Gill Sans" w:hAnsi="Gill Sans" w:cs="Gill Sans"/>
          <w:color w:val="000000"/>
          <w:lang w:eastAsia="en-CA"/>
        </w:rPr>
      </w:pPr>
      <w:r w:rsidRPr="005F0CA5">
        <w:rPr>
          <w:rFonts w:ascii="Gill Sans" w:hAnsi="Gill Sans" w:cs="Gill Sans"/>
          <w:color w:val="000000"/>
          <w:lang w:eastAsia="en-CA"/>
        </w:rPr>
        <w:t>Kettle and Stony Point</w:t>
      </w:r>
    </w:p>
    <w:p w14:paraId="1627605C" w14:textId="3C1357DD" w:rsidR="005F0CA5" w:rsidRPr="005F0CA5" w:rsidRDefault="005F0CA5" w:rsidP="005F0CA5">
      <w:pPr>
        <w:pStyle w:val="ListParagraph"/>
        <w:numPr>
          <w:ilvl w:val="2"/>
          <w:numId w:val="40"/>
        </w:numPr>
        <w:rPr>
          <w:rFonts w:ascii="Gill Sans" w:hAnsi="Gill Sans" w:cs="Gill Sans"/>
          <w:color w:val="000000"/>
          <w:lang w:eastAsia="en-CA"/>
        </w:rPr>
      </w:pPr>
      <w:r w:rsidRPr="005F0CA5">
        <w:rPr>
          <w:rFonts w:ascii="Gill Sans" w:hAnsi="Gill Sans" w:cs="Gill Sans"/>
          <w:color w:val="000000"/>
          <w:lang w:eastAsia="en-CA"/>
        </w:rPr>
        <w:t>O</w:t>
      </w:r>
      <w:r>
        <w:rPr>
          <w:rFonts w:ascii="Gill Sans" w:hAnsi="Gill Sans" w:cs="Gill Sans"/>
          <w:color w:val="000000"/>
          <w:lang w:eastAsia="en-CA"/>
        </w:rPr>
        <w:t>neida Nation of the Thames</w:t>
      </w:r>
    </w:p>
    <w:p w14:paraId="1D27287C" w14:textId="77777777" w:rsidR="005F0CA5" w:rsidRPr="005F0CA5" w:rsidRDefault="005F0CA5" w:rsidP="005F0CA5">
      <w:pPr>
        <w:pStyle w:val="ListParagraph"/>
        <w:numPr>
          <w:ilvl w:val="2"/>
          <w:numId w:val="40"/>
        </w:numPr>
        <w:rPr>
          <w:rFonts w:ascii="Gill Sans" w:hAnsi="Gill Sans" w:cs="Gill Sans"/>
          <w:color w:val="000000"/>
          <w:lang w:eastAsia="en-CA"/>
        </w:rPr>
      </w:pPr>
      <w:r w:rsidRPr="005F0CA5">
        <w:rPr>
          <w:rFonts w:ascii="Gill Sans" w:hAnsi="Gill Sans" w:cs="Gill Sans"/>
          <w:color w:val="000000"/>
          <w:lang w:eastAsia="en-CA"/>
        </w:rPr>
        <w:t>Walpole Island</w:t>
      </w:r>
    </w:p>
    <w:p w14:paraId="0248CC55" w14:textId="77777777" w:rsidR="005F0CA5" w:rsidRPr="005F0CA5" w:rsidRDefault="005F0CA5" w:rsidP="005F0CA5">
      <w:pPr>
        <w:pStyle w:val="ListParagraph"/>
        <w:numPr>
          <w:ilvl w:val="2"/>
          <w:numId w:val="40"/>
        </w:numPr>
        <w:rPr>
          <w:rFonts w:ascii="Gill Sans" w:hAnsi="Gill Sans" w:cs="Gill Sans"/>
          <w:color w:val="000000"/>
          <w:lang w:eastAsia="en-CA"/>
        </w:rPr>
      </w:pPr>
      <w:proofErr w:type="spellStart"/>
      <w:r w:rsidRPr="005F0CA5">
        <w:rPr>
          <w:rFonts w:ascii="Gill Sans" w:hAnsi="Gill Sans" w:cs="Gill Sans"/>
          <w:color w:val="000000"/>
          <w:lang w:eastAsia="en-CA"/>
        </w:rPr>
        <w:t>Beausoleil</w:t>
      </w:r>
      <w:proofErr w:type="spellEnd"/>
    </w:p>
    <w:p w14:paraId="3DD37D98" w14:textId="77777777" w:rsidR="005F0CA5" w:rsidRPr="005F0CA5" w:rsidRDefault="005F0CA5" w:rsidP="005F0CA5">
      <w:pPr>
        <w:pStyle w:val="ListParagraph"/>
        <w:numPr>
          <w:ilvl w:val="2"/>
          <w:numId w:val="40"/>
        </w:numPr>
        <w:rPr>
          <w:rFonts w:ascii="Gill Sans" w:hAnsi="Gill Sans" w:cs="Gill Sans"/>
          <w:color w:val="000000"/>
          <w:lang w:eastAsia="en-CA"/>
        </w:rPr>
      </w:pPr>
      <w:proofErr w:type="spellStart"/>
      <w:r w:rsidRPr="005F0CA5">
        <w:rPr>
          <w:rFonts w:ascii="Gill Sans" w:hAnsi="Gill Sans" w:cs="Gill Sans"/>
          <w:color w:val="000000"/>
          <w:lang w:eastAsia="en-CA"/>
        </w:rPr>
        <w:t>Ginoogaming</w:t>
      </w:r>
      <w:proofErr w:type="spellEnd"/>
    </w:p>
    <w:p w14:paraId="75860A35" w14:textId="77777777" w:rsidR="005F0CA5" w:rsidRPr="005F0CA5" w:rsidRDefault="005F0CA5" w:rsidP="005F0CA5">
      <w:pPr>
        <w:pStyle w:val="ListParagraph"/>
        <w:numPr>
          <w:ilvl w:val="2"/>
          <w:numId w:val="40"/>
        </w:numPr>
        <w:rPr>
          <w:rFonts w:ascii="Gill Sans" w:hAnsi="Gill Sans" w:cs="Gill Sans"/>
          <w:color w:val="000000"/>
          <w:lang w:eastAsia="en-CA"/>
        </w:rPr>
      </w:pPr>
      <w:r w:rsidRPr="005F0CA5">
        <w:rPr>
          <w:rFonts w:ascii="Gill Sans" w:hAnsi="Gill Sans" w:cs="Gill Sans"/>
          <w:color w:val="000000"/>
          <w:lang w:eastAsia="en-CA"/>
        </w:rPr>
        <w:t>Constance Lake</w:t>
      </w:r>
    </w:p>
    <w:p w14:paraId="324289DE" w14:textId="77777777" w:rsidR="005F0CA5" w:rsidRPr="005F0CA5" w:rsidRDefault="005F0CA5" w:rsidP="005F0CA5">
      <w:pPr>
        <w:pStyle w:val="ListParagraph"/>
        <w:numPr>
          <w:ilvl w:val="2"/>
          <w:numId w:val="40"/>
        </w:numPr>
        <w:rPr>
          <w:rFonts w:ascii="Gill Sans" w:hAnsi="Gill Sans" w:cs="Gill Sans"/>
          <w:color w:val="000000"/>
          <w:lang w:eastAsia="en-CA"/>
        </w:rPr>
      </w:pPr>
      <w:r w:rsidRPr="005F0CA5">
        <w:rPr>
          <w:rFonts w:ascii="Gill Sans" w:hAnsi="Gill Sans" w:cs="Gill Sans"/>
          <w:color w:val="000000"/>
          <w:lang w:eastAsia="en-CA"/>
        </w:rPr>
        <w:t xml:space="preserve">Delaware Nation at </w:t>
      </w:r>
      <w:proofErr w:type="spellStart"/>
      <w:r w:rsidRPr="005F0CA5">
        <w:rPr>
          <w:rFonts w:ascii="Gill Sans" w:hAnsi="Gill Sans" w:cs="Gill Sans"/>
          <w:color w:val="000000"/>
          <w:lang w:eastAsia="en-CA"/>
        </w:rPr>
        <w:t>Moraviantown</w:t>
      </w:r>
      <w:proofErr w:type="spellEnd"/>
    </w:p>
    <w:p w14:paraId="2F6A11B4" w14:textId="3B01B1D0" w:rsidR="005F0CA5" w:rsidRPr="005F0CA5" w:rsidRDefault="005F0CA5" w:rsidP="005F0CA5">
      <w:pPr>
        <w:pStyle w:val="ListParagraph"/>
        <w:numPr>
          <w:ilvl w:val="2"/>
          <w:numId w:val="40"/>
        </w:numPr>
        <w:rPr>
          <w:rFonts w:ascii="Gill Sans" w:hAnsi="Gill Sans" w:cs="Gill Sans"/>
          <w:color w:val="000000"/>
          <w:lang w:eastAsia="en-CA"/>
        </w:rPr>
      </w:pPr>
      <w:proofErr w:type="spellStart"/>
      <w:r w:rsidRPr="005F0CA5">
        <w:rPr>
          <w:rFonts w:ascii="Gill Sans" w:hAnsi="Gill Sans" w:cs="Gill Sans"/>
          <w:color w:val="000000"/>
          <w:lang w:eastAsia="en-CA"/>
        </w:rPr>
        <w:t>Wahta</w:t>
      </w:r>
      <w:proofErr w:type="spellEnd"/>
    </w:p>
    <w:p w14:paraId="043ABC64" w14:textId="77777777" w:rsidR="005F0CA5" w:rsidRDefault="005F0CA5" w:rsidP="005F0CA5">
      <w:pPr>
        <w:outlineLvl w:val="0"/>
        <w:rPr>
          <w:rFonts w:ascii="Gill Sans" w:hAnsi="Gill Sans" w:cs="Gill Sans"/>
          <w:b/>
          <w:bCs/>
          <w:color w:val="4472C4" w:themeColor="accent1"/>
          <w:lang w:eastAsia="en-CA"/>
        </w:rPr>
        <w:sectPr w:rsidR="005F0CA5" w:rsidSect="005F0CA5">
          <w:type w:val="continuous"/>
          <w:pgSz w:w="12240" w:h="15840"/>
          <w:pgMar w:top="737" w:right="1440" w:bottom="1440" w:left="1440" w:header="709" w:footer="709" w:gutter="0"/>
          <w:cols w:num="2" w:space="708"/>
          <w:docGrid w:linePitch="360"/>
        </w:sectPr>
      </w:pPr>
    </w:p>
    <w:p w14:paraId="34F9A425" w14:textId="77777777" w:rsidR="005F0CA5" w:rsidRDefault="005F0CA5" w:rsidP="005F0CA5">
      <w:pPr>
        <w:outlineLvl w:val="0"/>
        <w:rPr>
          <w:rFonts w:ascii="Gill Sans" w:hAnsi="Gill Sans" w:cs="Gill Sans"/>
          <w:b/>
          <w:bCs/>
          <w:color w:val="4472C4" w:themeColor="accent1"/>
          <w:lang w:eastAsia="en-CA"/>
        </w:rPr>
      </w:pPr>
    </w:p>
    <w:p w14:paraId="6EA90784" w14:textId="77777777" w:rsidR="005F0CA5" w:rsidRDefault="005F0CA5" w:rsidP="005F0CA5">
      <w:pPr>
        <w:outlineLvl w:val="0"/>
        <w:rPr>
          <w:rFonts w:ascii="Gill Sans" w:hAnsi="Gill Sans" w:cs="Gill Sans"/>
          <w:b/>
          <w:bCs/>
          <w:color w:val="4472C4" w:themeColor="accent1"/>
          <w:lang w:eastAsia="en-CA"/>
        </w:rPr>
      </w:pPr>
    </w:p>
    <w:p w14:paraId="0F5ED7D2" w14:textId="77777777" w:rsidR="005F0CA5" w:rsidRDefault="005F0CA5" w:rsidP="005F0CA5">
      <w:pPr>
        <w:outlineLvl w:val="0"/>
        <w:rPr>
          <w:rFonts w:ascii="Gill Sans" w:hAnsi="Gill Sans" w:cs="Gill Sans"/>
          <w:b/>
          <w:bCs/>
          <w:color w:val="4472C4" w:themeColor="accent1"/>
          <w:lang w:eastAsia="en-CA"/>
        </w:rPr>
        <w:sectPr w:rsidR="005F0CA5" w:rsidSect="00FD405F">
          <w:type w:val="continuous"/>
          <w:pgSz w:w="12240" w:h="15840"/>
          <w:pgMar w:top="737" w:right="1440" w:bottom="1440" w:left="1440" w:header="709" w:footer="709" w:gutter="0"/>
          <w:cols w:num="2" w:space="708"/>
          <w:docGrid w:linePitch="360"/>
        </w:sectPr>
      </w:pPr>
    </w:p>
    <w:p w14:paraId="0D8C8B8E" w14:textId="62E53CEA" w:rsidR="005F0CA5" w:rsidRPr="005F0CA5" w:rsidRDefault="005F0CA5" w:rsidP="005F0CA5">
      <w:pPr>
        <w:outlineLvl w:val="0"/>
        <w:rPr>
          <w:rFonts w:ascii="Gill Sans" w:hAnsi="Gill Sans" w:cs="Gill Sans"/>
          <w:b/>
          <w:bCs/>
          <w:color w:val="4472C4" w:themeColor="accent1"/>
          <w:lang w:eastAsia="en-CA"/>
        </w:rPr>
      </w:pPr>
      <w:r w:rsidRPr="005F0CA5">
        <w:rPr>
          <w:rFonts w:ascii="Gill Sans" w:hAnsi="Gill Sans" w:cs="Gill Sans"/>
          <w:b/>
          <w:bCs/>
          <w:color w:val="4472C4" w:themeColor="accent1"/>
          <w:lang w:eastAsia="en-CA"/>
        </w:rPr>
        <w:t>Please note: We have reformatted our chart to show total cases by geographical region.</w:t>
      </w:r>
    </w:p>
    <w:p w14:paraId="061D5226" w14:textId="77777777" w:rsidR="005F0CA5" w:rsidRDefault="005F0CA5" w:rsidP="005F0CA5">
      <w:pPr>
        <w:rPr>
          <w:rFonts w:ascii="Gill Sans" w:hAnsi="Gill Sans" w:cs="Gill Sans"/>
          <w:color w:val="000000"/>
          <w:sz w:val="22"/>
          <w:highlight w:val="yellow"/>
          <w:lang w:eastAsia="en-CA"/>
        </w:rPr>
        <w:sectPr w:rsidR="005F0CA5" w:rsidSect="005F0CA5">
          <w:type w:val="continuous"/>
          <w:pgSz w:w="12240" w:h="15840"/>
          <w:pgMar w:top="737" w:right="1440" w:bottom="1440" w:left="1440" w:header="709" w:footer="709" w:gutter="0"/>
          <w:cols w:space="708"/>
          <w:docGrid w:linePitch="360"/>
        </w:sectPr>
      </w:pPr>
    </w:p>
    <w:p w14:paraId="63D27723" w14:textId="448A3B9A" w:rsidR="005F0CA5" w:rsidRPr="005F0CA5" w:rsidRDefault="005F0CA5" w:rsidP="005F0CA5">
      <w:pPr>
        <w:rPr>
          <w:rFonts w:ascii="Gill Sans" w:hAnsi="Gill Sans" w:cs="Gill Sans"/>
          <w:color w:val="000000"/>
          <w:sz w:val="22"/>
          <w:highlight w:val="yellow"/>
          <w:lang w:eastAsia="en-CA"/>
        </w:rPr>
      </w:pPr>
      <w:r w:rsidRPr="005F0CA5">
        <w:rPr>
          <w:rFonts w:ascii="Gill Sans" w:hAnsi="Gill Sans" w:cs="Gill Sans"/>
          <w:color w:val="000000"/>
          <w:sz w:val="22"/>
          <w:highlight w:val="yellow"/>
          <w:lang w:eastAsia="en-CA"/>
        </w:rPr>
        <w:t xml:space="preserve"> </w:t>
      </w:r>
    </w:p>
    <w:p w14:paraId="6FF1D6F9" w14:textId="77777777" w:rsidR="0032267A" w:rsidRPr="005F0CA5" w:rsidRDefault="0032267A" w:rsidP="00FC768E">
      <w:pPr>
        <w:rPr>
          <w:rFonts w:ascii="Gill Sans" w:hAnsi="Gill Sans" w:cs="Gill Sans"/>
          <w:color w:val="000000"/>
          <w:highlight w:val="yellow"/>
          <w:lang w:eastAsia="en-CA"/>
        </w:rPr>
        <w:sectPr w:rsidR="0032267A" w:rsidRPr="005F0CA5" w:rsidSect="00FD405F">
          <w:type w:val="continuous"/>
          <w:pgSz w:w="12240" w:h="15840"/>
          <w:pgMar w:top="737" w:right="1440" w:bottom="1440" w:left="1440" w:header="709" w:footer="709" w:gutter="0"/>
          <w:cols w:num="2" w:space="708"/>
          <w:docGrid w:linePitch="360"/>
        </w:sect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641"/>
        <w:gridCol w:w="1407"/>
        <w:gridCol w:w="1226"/>
        <w:gridCol w:w="1004"/>
        <w:gridCol w:w="2931"/>
      </w:tblGrid>
      <w:tr w:rsidR="005F0CA5" w:rsidRPr="005F0CA5" w14:paraId="5A272562" w14:textId="77777777" w:rsidTr="005F0CA5">
        <w:tc>
          <w:tcPr>
            <w:tcW w:w="9209" w:type="dxa"/>
            <w:gridSpan w:val="5"/>
            <w:shd w:val="clear" w:color="auto" w:fill="D9D9D9"/>
          </w:tcPr>
          <w:p w14:paraId="46DAFCF5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bookmarkStart w:id="0" w:name="_Hlk57195456"/>
            <w:r w:rsidRPr="005F0CA5">
              <w:rPr>
                <w:rFonts w:ascii="Gill Sans" w:hAnsi="Gill Sans" w:cs="Gill Sans"/>
              </w:rPr>
              <w:t>CONFIRMED CASES BY REGION &amp; COMMUNITY: March 11 – January 27</w:t>
            </w:r>
          </w:p>
        </w:tc>
      </w:tr>
      <w:tr w:rsidR="005F0CA5" w:rsidRPr="005F0CA5" w14:paraId="2C89EAF3" w14:textId="77777777" w:rsidTr="005F0CA5">
        <w:tc>
          <w:tcPr>
            <w:tcW w:w="2641" w:type="dxa"/>
            <w:shd w:val="clear" w:color="auto" w:fill="F2F2F2"/>
          </w:tcPr>
          <w:p w14:paraId="2AD20D66" w14:textId="77777777" w:rsidR="005F0CA5" w:rsidRPr="005F0CA5" w:rsidRDefault="005F0CA5" w:rsidP="005F0CA5">
            <w:pPr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Community</w:t>
            </w:r>
          </w:p>
        </w:tc>
        <w:tc>
          <w:tcPr>
            <w:tcW w:w="1407" w:type="dxa"/>
            <w:shd w:val="clear" w:color="auto" w:fill="F2F2F2"/>
          </w:tcPr>
          <w:p w14:paraId="5758D201" w14:textId="77777777" w:rsidR="005F0CA5" w:rsidRPr="005F0CA5" w:rsidRDefault="005F0CA5" w:rsidP="005F0CA5">
            <w:pPr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Confirmed Cases</w:t>
            </w:r>
          </w:p>
        </w:tc>
        <w:tc>
          <w:tcPr>
            <w:tcW w:w="1226" w:type="dxa"/>
            <w:shd w:val="clear" w:color="auto" w:fill="F2F2F2"/>
          </w:tcPr>
          <w:p w14:paraId="057D42F0" w14:textId="77777777" w:rsidR="005F0CA5" w:rsidRPr="005F0CA5" w:rsidRDefault="005F0CA5" w:rsidP="005F0CA5">
            <w:pPr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Resolved</w:t>
            </w:r>
          </w:p>
        </w:tc>
        <w:tc>
          <w:tcPr>
            <w:tcW w:w="1004" w:type="dxa"/>
            <w:shd w:val="clear" w:color="auto" w:fill="F2F2F2"/>
          </w:tcPr>
          <w:p w14:paraId="317DAB1C" w14:textId="77777777" w:rsidR="005F0CA5" w:rsidRPr="005F0CA5" w:rsidRDefault="005F0CA5" w:rsidP="005F0CA5">
            <w:pPr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Deaths</w:t>
            </w:r>
          </w:p>
        </w:tc>
        <w:tc>
          <w:tcPr>
            <w:tcW w:w="2931" w:type="dxa"/>
            <w:shd w:val="clear" w:color="auto" w:fill="F2F2F2"/>
          </w:tcPr>
          <w:p w14:paraId="3D1A144F" w14:textId="77777777" w:rsidR="005F0CA5" w:rsidRPr="005F0CA5" w:rsidRDefault="005F0CA5" w:rsidP="005F0CA5">
            <w:pPr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Active Cases</w:t>
            </w:r>
          </w:p>
        </w:tc>
      </w:tr>
      <w:tr w:rsidR="005F0CA5" w:rsidRPr="005F0CA5" w14:paraId="29707D39" w14:textId="77777777" w:rsidTr="005F0CA5">
        <w:tc>
          <w:tcPr>
            <w:tcW w:w="9209" w:type="dxa"/>
            <w:gridSpan w:val="5"/>
            <w:shd w:val="clear" w:color="auto" w:fill="auto"/>
          </w:tcPr>
          <w:p w14:paraId="4207345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  <w:sz w:val="32"/>
                <w:szCs w:val="32"/>
              </w:rPr>
            </w:pPr>
            <w:r w:rsidRPr="005F0CA5">
              <w:rPr>
                <w:rFonts w:ascii="Gill Sans" w:hAnsi="Gill Sans" w:cs="Gill Sans"/>
                <w:b/>
                <w:bCs/>
                <w:sz w:val="32"/>
                <w:szCs w:val="32"/>
              </w:rPr>
              <w:t>North West Region</w:t>
            </w:r>
          </w:p>
        </w:tc>
      </w:tr>
      <w:tr w:rsidR="005F0CA5" w:rsidRPr="005F0CA5" w14:paraId="3F38CCBE" w14:textId="77777777" w:rsidTr="005F0CA5">
        <w:tc>
          <w:tcPr>
            <w:tcW w:w="2641" w:type="dxa"/>
            <w:shd w:val="clear" w:color="auto" w:fill="auto"/>
          </w:tcPr>
          <w:p w14:paraId="5B80B857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Wabaseemoong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742CCA21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21</w:t>
            </w:r>
          </w:p>
        </w:tc>
        <w:tc>
          <w:tcPr>
            <w:tcW w:w="1226" w:type="dxa"/>
            <w:shd w:val="clear" w:color="auto" w:fill="auto"/>
          </w:tcPr>
          <w:p w14:paraId="75533CB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21</w:t>
            </w:r>
          </w:p>
        </w:tc>
        <w:tc>
          <w:tcPr>
            <w:tcW w:w="1004" w:type="dxa"/>
            <w:shd w:val="clear" w:color="auto" w:fill="auto"/>
          </w:tcPr>
          <w:p w14:paraId="154DF61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6AE71C62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3A94CF67" w14:textId="77777777" w:rsidTr="005F0CA5">
        <w:tc>
          <w:tcPr>
            <w:tcW w:w="2641" w:type="dxa"/>
            <w:shd w:val="clear" w:color="auto" w:fill="auto"/>
          </w:tcPr>
          <w:p w14:paraId="011379A8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Kiashke</w:t>
            </w:r>
            <w:proofErr w:type="spellEnd"/>
            <w:r w:rsidRPr="005F0CA5">
              <w:rPr>
                <w:rFonts w:ascii="Gill Sans" w:hAnsi="Gill Sans" w:cs="Gill Sans"/>
              </w:rPr>
              <w:t xml:space="preserve"> </w:t>
            </w:r>
            <w:proofErr w:type="spellStart"/>
            <w:r w:rsidRPr="005F0CA5">
              <w:rPr>
                <w:rFonts w:ascii="Gill Sans" w:hAnsi="Gill Sans" w:cs="Gill Sans"/>
              </w:rPr>
              <w:t>Zaagiing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632ED355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8</w:t>
            </w:r>
          </w:p>
        </w:tc>
        <w:tc>
          <w:tcPr>
            <w:tcW w:w="1226" w:type="dxa"/>
            <w:shd w:val="clear" w:color="auto" w:fill="auto"/>
          </w:tcPr>
          <w:p w14:paraId="166E51A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14:paraId="213F3695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111DAD7A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42FA3F24" w14:textId="77777777" w:rsidTr="005F0CA5">
        <w:tc>
          <w:tcPr>
            <w:tcW w:w="2641" w:type="dxa"/>
            <w:shd w:val="clear" w:color="auto" w:fill="auto"/>
          </w:tcPr>
          <w:p w14:paraId="79E57117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Wauzhushk</w:t>
            </w:r>
            <w:proofErr w:type="spellEnd"/>
            <w:r w:rsidRPr="005F0CA5">
              <w:rPr>
                <w:rFonts w:ascii="Gill Sans" w:hAnsi="Gill Sans" w:cs="Gill Sans"/>
              </w:rPr>
              <w:t xml:space="preserve"> </w:t>
            </w:r>
            <w:proofErr w:type="spellStart"/>
            <w:r w:rsidRPr="005F0CA5">
              <w:rPr>
                <w:rFonts w:ascii="Gill Sans" w:hAnsi="Gill Sans" w:cs="Gill Sans"/>
              </w:rPr>
              <w:t>Onigum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723074EA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14:paraId="4802350F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14:paraId="17BA6AA0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65993E5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1</w:t>
            </w:r>
          </w:p>
        </w:tc>
      </w:tr>
      <w:tr w:rsidR="005F0CA5" w:rsidRPr="005F0CA5" w14:paraId="2F448CC3" w14:textId="77777777" w:rsidTr="005F0CA5">
        <w:tc>
          <w:tcPr>
            <w:tcW w:w="2641" w:type="dxa"/>
            <w:shd w:val="clear" w:color="auto" w:fill="auto"/>
          </w:tcPr>
          <w:p w14:paraId="15551B40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Sandy Lake</w:t>
            </w:r>
          </w:p>
        </w:tc>
        <w:tc>
          <w:tcPr>
            <w:tcW w:w="1407" w:type="dxa"/>
            <w:shd w:val="clear" w:color="auto" w:fill="auto"/>
          </w:tcPr>
          <w:p w14:paraId="7D03318D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14:paraId="7E90DD1D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14:paraId="167F9B2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14:paraId="386FACCA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4DA262BE" w14:textId="77777777" w:rsidTr="005F0CA5">
        <w:tc>
          <w:tcPr>
            <w:tcW w:w="2641" w:type="dxa"/>
            <w:shd w:val="clear" w:color="auto" w:fill="auto"/>
          </w:tcPr>
          <w:p w14:paraId="73D8E456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Shoal Lake 40</w:t>
            </w:r>
          </w:p>
        </w:tc>
        <w:tc>
          <w:tcPr>
            <w:tcW w:w="1407" w:type="dxa"/>
            <w:shd w:val="clear" w:color="auto" w:fill="auto"/>
          </w:tcPr>
          <w:p w14:paraId="62BCACBA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14:paraId="7B3B549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14:paraId="2E289905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668313F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184C6091" w14:textId="77777777" w:rsidTr="005F0CA5">
        <w:tc>
          <w:tcPr>
            <w:tcW w:w="2641" w:type="dxa"/>
            <w:shd w:val="clear" w:color="auto" w:fill="auto"/>
          </w:tcPr>
          <w:p w14:paraId="69B2F5B4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Whitesand</w:t>
            </w:r>
            <w:proofErr w:type="spellEnd"/>
            <w:r w:rsidRPr="005F0CA5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14:paraId="1188DCB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14:paraId="4A877E7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14:paraId="4B0C7BD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38F7DFAA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6CE8A1BA" w14:textId="77777777" w:rsidTr="005F0CA5">
        <w:tc>
          <w:tcPr>
            <w:tcW w:w="2641" w:type="dxa"/>
            <w:shd w:val="clear" w:color="auto" w:fill="auto"/>
          </w:tcPr>
          <w:p w14:paraId="45214C0E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Eabametoong</w:t>
            </w:r>
          </w:p>
        </w:tc>
        <w:tc>
          <w:tcPr>
            <w:tcW w:w="1407" w:type="dxa"/>
            <w:shd w:val="clear" w:color="auto" w:fill="auto"/>
          </w:tcPr>
          <w:p w14:paraId="296F837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14:paraId="36131F8F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14:paraId="16AE74B0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3DBF3F35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20B8867A" w14:textId="77777777" w:rsidTr="005F0CA5">
        <w:tc>
          <w:tcPr>
            <w:tcW w:w="2641" w:type="dxa"/>
            <w:shd w:val="clear" w:color="auto" w:fill="auto"/>
          </w:tcPr>
          <w:p w14:paraId="339155BB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Long Lake No. 58</w:t>
            </w:r>
          </w:p>
        </w:tc>
        <w:tc>
          <w:tcPr>
            <w:tcW w:w="1407" w:type="dxa"/>
            <w:shd w:val="clear" w:color="auto" w:fill="auto"/>
          </w:tcPr>
          <w:p w14:paraId="6992B5D5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14:paraId="3C56907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14:paraId="5FF1B24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5651F1DD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77A45EEE" w14:textId="77777777" w:rsidTr="005F0CA5">
        <w:tc>
          <w:tcPr>
            <w:tcW w:w="2641" w:type="dxa"/>
            <w:shd w:val="clear" w:color="auto" w:fill="auto"/>
          </w:tcPr>
          <w:p w14:paraId="620BABF8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Niisaachewan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74D1250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14:paraId="168678E1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14:paraId="3FD8029D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5CE927AF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5F251393" w14:textId="77777777" w:rsidTr="005F0CA5">
        <w:tc>
          <w:tcPr>
            <w:tcW w:w="2641" w:type="dxa"/>
            <w:shd w:val="clear" w:color="auto" w:fill="auto"/>
          </w:tcPr>
          <w:p w14:paraId="77DAC20D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Rainy River</w:t>
            </w:r>
          </w:p>
        </w:tc>
        <w:tc>
          <w:tcPr>
            <w:tcW w:w="1407" w:type="dxa"/>
            <w:shd w:val="clear" w:color="auto" w:fill="auto"/>
          </w:tcPr>
          <w:p w14:paraId="1E5354A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14:paraId="7DE33BB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14:paraId="1177E741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3FEF6C9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31F66F74" w14:textId="77777777" w:rsidTr="005F0CA5">
        <w:tc>
          <w:tcPr>
            <w:tcW w:w="2641" w:type="dxa"/>
            <w:shd w:val="clear" w:color="auto" w:fill="auto"/>
          </w:tcPr>
          <w:p w14:paraId="2C6CD5E1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Fort William</w:t>
            </w:r>
          </w:p>
        </w:tc>
        <w:tc>
          <w:tcPr>
            <w:tcW w:w="1407" w:type="dxa"/>
            <w:shd w:val="clear" w:color="auto" w:fill="auto"/>
          </w:tcPr>
          <w:p w14:paraId="6655ECA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14:paraId="0964D3A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14:paraId="7C1899B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56CDD879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21428E36" w14:textId="77777777" w:rsidTr="005F0CA5">
        <w:tc>
          <w:tcPr>
            <w:tcW w:w="2641" w:type="dxa"/>
            <w:shd w:val="clear" w:color="auto" w:fill="auto"/>
          </w:tcPr>
          <w:p w14:paraId="561E7248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Keewaywin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6913166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14:paraId="1C4EB2D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14:paraId="122F20D9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350BD04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4A9C0644" w14:textId="77777777" w:rsidTr="005F0CA5">
        <w:tc>
          <w:tcPr>
            <w:tcW w:w="2641" w:type="dxa"/>
            <w:shd w:val="clear" w:color="auto" w:fill="auto"/>
          </w:tcPr>
          <w:p w14:paraId="1156739A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Animbiigoo</w:t>
            </w:r>
            <w:proofErr w:type="spellEnd"/>
            <w:r w:rsidRPr="005F0CA5">
              <w:rPr>
                <w:rFonts w:ascii="Gill Sans" w:hAnsi="Gill Sans" w:cs="Gill Sans"/>
              </w:rPr>
              <w:t xml:space="preserve"> Zaagi’igan</w:t>
            </w:r>
          </w:p>
        </w:tc>
        <w:tc>
          <w:tcPr>
            <w:tcW w:w="1407" w:type="dxa"/>
            <w:shd w:val="clear" w:color="auto" w:fill="auto"/>
          </w:tcPr>
          <w:p w14:paraId="3C9DA77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072DABB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7E21432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5D1A076F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26BAD9A5" w14:textId="77777777" w:rsidTr="005F0CA5">
        <w:tc>
          <w:tcPr>
            <w:tcW w:w="2641" w:type="dxa"/>
            <w:shd w:val="clear" w:color="auto" w:fill="auto"/>
          </w:tcPr>
          <w:p w14:paraId="5EA9297B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Aroland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1AA9382A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68DC6CF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6B4DF58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28D24C0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687207FA" w14:textId="77777777" w:rsidTr="005F0CA5">
        <w:tc>
          <w:tcPr>
            <w:tcW w:w="2641" w:type="dxa"/>
            <w:shd w:val="clear" w:color="auto" w:fill="auto"/>
          </w:tcPr>
          <w:p w14:paraId="693C5E83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 xml:space="preserve">Deer Lake </w:t>
            </w:r>
          </w:p>
        </w:tc>
        <w:tc>
          <w:tcPr>
            <w:tcW w:w="1407" w:type="dxa"/>
            <w:shd w:val="clear" w:color="auto" w:fill="auto"/>
          </w:tcPr>
          <w:p w14:paraId="4C02C40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2127CEE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0F389BB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09BB106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4639DBFE" w14:textId="77777777" w:rsidTr="005F0CA5">
        <w:tc>
          <w:tcPr>
            <w:tcW w:w="2641" w:type="dxa"/>
            <w:shd w:val="clear" w:color="auto" w:fill="auto"/>
          </w:tcPr>
          <w:p w14:paraId="79A8EE9D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bookmarkStart w:id="1" w:name="_Hlk61444554"/>
            <w:proofErr w:type="spellStart"/>
            <w:r w:rsidRPr="005F0CA5">
              <w:rPr>
                <w:rFonts w:ascii="Gill Sans" w:hAnsi="Gill Sans" w:cs="Gill Sans"/>
              </w:rPr>
              <w:t>Iskatewizaagegan</w:t>
            </w:r>
            <w:proofErr w:type="spellEnd"/>
            <w:r w:rsidRPr="005F0CA5">
              <w:rPr>
                <w:rFonts w:ascii="Gill Sans" w:hAnsi="Gill Sans" w:cs="Gill Sans"/>
              </w:rPr>
              <w:t xml:space="preserve"> No. 39</w:t>
            </w:r>
            <w:bookmarkEnd w:id="1"/>
          </w:p>
        </w:tc>
        <w:tc>
          <w:tcPr>
            <w:tcW w:w="1407" w:type="dxa"/>
            <w:shd w:val="clear" w:color="auto" w:fill="auto"/>
          </w:tcPr>
          <w:p w14:paraId="60D6F35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31426FF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5CCEB112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006BE4E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01ECAEFB" w14:textId="77777777" w:rsidTr="005F0CA5">
        <w:tc>
          <w:tcPr>
            <w:tcW w:w="2641" w:type="dxa"/>
            <w:shd w:val="clear" w:color="auto" w:fill="auto"/>
          </w:tcPr>
          <w:p w14:paraId="34B98A33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Kingfisher Lake</w:t>
            </w:r>
          </w:p>
        </w:tc>
        <w:tc>
          <w:tcPr>
            <w:tcW w:w="1407" w:type="dxa"/>
            <w:shd w:val="clear" w:color="auto" w:fill="auto"/>
          </w:tcPr>
          <w:p w14:paraId="4CF78D2F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4FF028ED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4B5EF8A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1576998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26687812" w14:textId="77777777" w:rsidTr="005F0CA5">
        <w:tc>
          <w:tcPr>
            <w:tcW w:w="2641" w:type="dxa"/>
            <w:shd w:val="clear" w:color="auto" w:fill="auto"/>
          </w:tcPr>
          <w:p w14:paraId="70018BFA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 xml:space="preserve">Lac </w:t>
            </w:r>
            <w:proofErr w:type="spellStart"/>
            <w:r w:rsidRPr="005F0CA5">
              <w:rPr>
                <w:rFonts w:ascii="Gill Sans" w:hAnsi="Gill Sans" w:cs="Gill Sans"/>
              </w:rPr>
              <w:t>Seul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0663E9E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421081C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0E509B99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456DF54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6DD2C840" w14:textId="77777777" w:rsidTr="005F0CA5">
        <w:tc>
          <w:tcPr>
            <w:tcW w:w="2641" w:type="dxa"/>
            <w:shd w:val="clear" w:color="auto" w:fill="auto"/>
          </w:tcPr>
          <w:p w14:paraId="10D31000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lastRenderedPageBreak/>
              <w:t>Pikangikum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0C19921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4C0637C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2596825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1A13348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3414A971" w14:textId="77777777" w:rsidTr="005F0CA5">
        <w:tc>
          <w:tcPr>
            <w:tcW w:w="2641" w:type="dxa"/>
            <w:shd w:val="clear" w:color="auto" w:fill="auto"/>
          </w:tcPr>
          <w:p w14:paraId="4A593BB5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Sachigo</w:t>
            </w:r>
            <w:proofErr w:type="spellEnd"/>
            <w:r w:rsidRPr="005F0CA5">
              <w:rPr>
                <w:rFonts w:ascii="Gill Sans" w:hAnsi="Gill Sans" w:cs="Gill Sans"/>
              </w:rPr>
              <w:t xml:space="preserve"> Lake</w:t>
            </w:r>
          </w:p>
        </w:tc>
        <w:tc>
          <w:tcPr>
            <w:tcW w:w="1407" w:type="dxa"/>
            <w:shd w:val="clear" w:color="auto" w:fill="auto"/>
          </w:tcPr>
          <w:p w14:paraId="5C545D5A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2B8E344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0978D89F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7C1B082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6D1A952A" w14:textId="77777777" w:rsidTr="005F0CA5">
        <w:tc>
          <w:tcPr>
            <w:tcW w:w="2641" w:type="dxa"/>
            <w:shd w:val="clear" w:color="auto" w:fill="auto"/>
          </w:tcPr>
          <w:p w14:paraId="17B535D6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Washagamis</w:t>
            </w:r>
            <w:proofErr w:type="spellEnd"/>
            <w:r w:rsidRPr="005F0CA5">
              <w:rPr>
                <w:rFonts w:ascii="Gill Sans" w:hAnsi="Gill Sans" w:cs="Gill Sans"/>
              </w:rPr>
              <w:t xml:space="preserve"> Bay</w:t>
            </w:r>
          </w:p>
        </w:tc>
        <w:tc>
          <w:tcPr>
            <w:tcW w:w="1407" w:type="dxa"/>
            <w:shd w:val="clear" w:color="auto" w:fill="auto"/>
          </w:tcPr>
          <w:p w14:paraId="1DDF07C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103AC14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3916768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2DCEAEF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471B244E" w14:textId="77777777" w:rsidTr="005F0CA5">
        <w:tc>
          <w:tcPr>
            <w:tcW w:w="2641" w:type="dxa"/>
            <w:shd w:val="clear" w:color="auto" w:fill="E7E6E6"/>
          </w:tcPr>
          <w:p w14:paraId="2FD953E3" w14:textId="77777777" w:rsidR="005F0CA5" w:rsidRPr="005F0CA5" w:rsidRDefault="005F0CA5" w:rsidP="005F0CA5">
            <w:pPr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Total for North West Region</w:t>
            </w:r>
          </w:p>
        </w:tc>
        <w:tc>
          <w:tcPr>
            <w:tcW w:w="1407" w:type="dxa"/>
            <w:shd w:val="clear" w:color="auto" w:fill="E7E6E6"/>
          </w:tcPr>
          <w:p w14:paraId="3F73E70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77</w:t>
            </w:r>
          </w:p>
        </w:tc>
        <w:tc>
          <w:tcPr>
            <w:tcW w:w="1226" w:type="dxa"/>
            <w:shd w:val="clear" w:color="auto" w:fill="E7E6E6"/>
          </w:tcPr>
          <w:p w14:paraId="5C730741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75</w:t>
            </w:r>
          </w:p>
        </w:tc>
        <w:tc>
          <w:tcPr>
            <w:tcW w:w="1004" w:type="dxa"/>
            <w:shd w:val="clear" w:color="auto" w:fill="E7E6E6"/>
          </w:tcPr>
          <w:p w14:paraId="43EA314A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1</w:t>
            </w:r>
          </w:p>
        </w:tc>
        <w:tc>
          <w:tcPr>
            <w:tcW w:w="2931" w:type="dxa"/>
            <w:shd w:val="clear" w:color="auto" w:fill="E7E6E6"/>
          </w:tcPr>
          <w:p w14:paraId="0A71B43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1</w:t>
            </w:r>
          </w:p>
        </w:tc>
      </w:tr>
      <w:tr w:rsidR="005F0CA5" w:rsidRPr="005F0CA5" w14:paraId="4F3DAE76" w14:textId="77777777" w:rsidTr="005F0CA5">
        <w:trPr>
          <w:trHeight w:val="259"/>
        </w:trPr>
        <w:tc>
          <w:tcPr>
            <w:tcW w:w="9209" w:type="dxa"/>
            <w:gridSpan w:val="5"/>
            <w:shd w:val="clear" w:color="auto" w:fill="auto"/>
          </w:tcPr>
          <w:p w14:paraId="774C900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</w:tr>
      <w:tr w:rsidR="005F0CA5" w:rsidRPr="005F0CA5" w14:paraId="12022408" w14:textId="77777777" w:rsidTr="005F0CA5">
        <w:tc>
          <w:tcPr>
            <w:tcW w:w="9209" w:type="dxa"/>
            <w:gridSpan w:val="5"/>
          </w:tcPr>
          <w:p w14:paraId="0C5AC9F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  <w:sz w:val="32"/>
                <w:szCs w:val="32"/>
              </w:rPr>
            </w:pPr>
            <w:r w:rsidRPr="005F0CA5">
              <w:rPr>
                <w:rFonts w:ascii="Gill Sans" w:hAnsi="Gill Sans" w:cs="Gill Sans"/>
                <w:b/>
                <w:bCs/>
                <w:sz w:val="32"/>
                <w:szCs w:val="32"/>
              </w:rPr>
              <w:t>North East Region</w:t>
            </w:r>
          </w:p>
        </w:tc>
      </w:tr>
      <w:tr w:rsidR="005F0CA5" w:rsidRPr="005F0CA5" w14:paraId="3783A033" w14:textId="77777777" w:rsidTr="005F0CA5">
        <w:tc>
          <w:tcPr>
            <w:tcW w:w="2641" w:type="dxa"/>
            <w:shd w:val="clear" w:color="auto" w:fill="auto"/>
          </w:tcPr>
          <w:p w14:paraId="772CF595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Constance Lake</w:t>
            </w:r>
          </w:p>
        </w:tc>
        <w:tc>
          <w:tcPr>
            <w:tcW w:w="1407" w:type="dxa"/>
            <w:shd w:val="clear" w:color="auto" w:fill="auto"/>
          </w:tcPr>
          <w:p w14:paraId="12D65B8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17</w:t>
            </w:r>
          </w:p>
        </w:tc>
        <w:tc>
          <w:tcPr>
            <w:tcW w:w="1226" w:type="dxa"/>
            <w:shd w:val="clear" w:color="auto" w:fill="auto"/>
          </w:tcPr>
          <w:p w14:paraId="448304F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14:paraId="7162624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666122DF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9</w:t>
            </w:r>
          </w:p>
        </w:tc>
      </w:tr>
      <w:tr w:rsidR="005F0CA5" w:rsidRPr="005F0CA5" w14:paraId="6F762E50" w14:textId="77777777" w:rsidTr="005F0CA5">
        <w:tc>
          <w:tcPr>
            <w:tcW w:w="2641" w:type="dxa"/>
            <w:shd w:val="clear" w:color="auto" w:fill="auto"/>
          </w:tcPr>
          <w:p w14:paraId="4FA5A08A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Moose Factory</w:t>
            </w:r>
          </w:p>
        </w:tc>
        <w:tc>
          <w:tcPr>
            <w:tcW w:w="1407" w:type="dxa"/>
            <w:shd w:val="clear" w:color="auto" w:fill="auto"/>
          </w:tcPr>
          <w:p w14:paraId="200CAA12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11</w:t>
            </w:r>
          </w:p>
        </w:tc>
        <w:tc>
          <w:tcPr>
            <w:tcW w:w="1226" w:type="dxa"/>
            <w:shd w:val="clear" w:color="auto" w:fill="auto"/>
          </w:tcPr>
          <w:p w14:paraId="20E5498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11</w:t>
            </w:r>
          </w:p>
        </w:tc>
        <w:tc>
          <w:tcPr>
            <w:tcW w:w="1004" w:type="dxa"/>
            <w:shd w:val="clear" w:color="auto" w:fill="auto"/>
          </w:tcPr>
          <w:p w14:paraId="1741D952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543AD12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16FFD5C0" w14:textId="77777777" w:rsidTr="005F0CA5">
        <w:tc>
          <w:tcPr>
            <w:tcW w:w="2641" w:type="dxa"/>
            <w:shd w:val="clear" w:color="auto" w:fill="auto"/>
          </w:tcPr>
          <w:p w14:paraId="23DBA3E8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Magnetawan</w:t>
            </w:r>
          </w:p>
        </w:tc>
        <w:tc>
          <w:tcPr>
            <w:tcW w:w="1407" w:type="dxa"/>
            <w:shd w:val="clear" w:color="auto" w:fill="auto"/>
          </w:tcPr>
          <w:p w14:paraId="3C2BC40A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14:paraId="760C756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9</w:t>
            </w:r>
          </w:p>
        </w:tc>
        <w:tc>
          <w:tcPr>
            <w:tcW w:w="1004" w:type="dxa"/>
            <w:shd w:val="clear" w:color="auto" w:fill="auto"/>
          </w:tcPr>
          <w:p w14:paraId="5701762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6E1E2F0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2F85935F" w14:textId="77777777" w:rsidTr="005F0CA5">
        <w:tc>
          <w:tcPr>
            <w:tcW w:w="2641" w:type="dxa"/>
            <w:shd w:val="clear" w:color="auto" w:fill="auto"/>
          </w:tcPr>
          <w:p w14:paraId="6FB7D9EC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Ginoogaming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7B303542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14:paraId="03780F01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14:paraId="2FE44DBD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64872439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6</w:t>
            </w:r>
          </w:p>
        </w:tc>
      </w:tr>
      <w:tr w:rsidR="005F0CA5" w:rsidRPr="005F0CA5" w14:paraId="118E4537" w14:textId="77777777" w:rsidTr="005F0CA5">
        <w:tc>
          <w:tcPr>
            <w:tcW w:w="2641" w:type="dxa"/>
            <w:shd w:val="clear" w:color="auto" w:fill="auto"/>
          </w:tcPr>
          <w:p w14:paraId="3273763C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Attawapiskat</w:t>
            </w:r>
          </w:p>
        </w:tc>
        <w:tc>
          <w:tcPr>
            <w:tcW w:w="1407" w:type="dxa"/>
            <w:shd w:val="clear" w:color="auto" w:fill="auto"/>
          </w:tcPr>
          <w:p w14:paraId="128BA3A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14:paraId="12121EE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14:paraId="5C393B1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1A9CEF1F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32FF1238" w14:textId="77777777" w:rsidTr="005F0CA5">
        <w:tc>
          <w:tcPr>
            <w:tcW w:w="2641" w:type="dxa"/>
            <w:shd w:val="clear" w:color="auto" w:fill="auto"/>
          </w:tcPr>
          <w:p w14:paraId="1A02175D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Fort Albany</w:t>
            </w:r>
          </w:p>
        </w:tc>
        <w:tc>
          <w:tcPr>
            <w:tcW w:w="1407" w:type="dxa"/>
            <w:shd w:val="clear" w:color="auto" w:fill="auto"/>
          </w:tcPr>
          <w:p w14:paraId="5D47101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14:paraId="0A41433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14:paraId="04BD187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65601B2A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53EC3CFB" w14:textId="77777777" w:rsidTr="005F0CA5">
        <w:tc>
          <w:tcPr>
            <w:tcW w:w="2641" w:type="dxa"/>
            <w:shd w:val="clear" w:color="auto" w:fill="auto"/>
          </w:tcPr>
          <w:p w14:paraId="7E6AC0C3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Wiikwemkoong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6071F18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14:paraId="0E4C79A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14:paraId="26E4B851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2F7FC66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2A1CE949" w14:textId="77777777" w:rsidTr="005F0CA5">
        <w:tc>
          <w:tcPr>
            <w:tcW w:w="2641" w:type="dxa"/>
            <w:shd w:val="clear" w:color="auto" w:fill="auto"/>
          </w:tcPr>
          <w:p w14:paraId="28EC4CEA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 xml:space="preserve">Atikameksheng </w:t>
            </w:r>
          </w:p>
        </w:tc>
        <w:tc>
          <w:tcPr>
            <w:tcW w:w="1407" w:type="dxa"/>
            <w:shd w:val="clear" w:color="auto" w:fill="auto"/>
          </w:tcPr>
          <w:p w14:paraId="0C4F7DC9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6099342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7072957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76DD7D4D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524F863B" w14:textId="77777777" w:rsidTr="005F0CA5">
        <w:tc>
          <w:tcPr>
            <w:tcW w:w="2641" w:type="dxa"/>
            <w:shd w:val="clear" w:color="auto" w:fill="auto"/>
          </w:tcPr>
          <w:p w14:paraId="322E682B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Mishkeegogamang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395EFA82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0BBD329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744B34E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043A796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09754159" w14:textId="77777777" w:rsidTr="005F0CA5">
        <w:tc>
          <w:tcPr>
            <w:tcW w:w="2641" w:type="dxa"/>
            <w:shd w:val="clear" w:color="auto" w:fill="auto"/>
          </w:tcPr>
          <w:p w14:paraId="4FDD7946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Ojibways</w:t>
            </w:r>
            <w:proofErr w:type="spellEnd"/>
            <w:r w:rsidRPr="005F0CA5">
              <w:rPr>
                <w:rFonts w:ascii="Gill Sans" w:hAnsi="Gill Sans" w:cs="Gill Sans"/>
              </w:rPr>
              <w:t xml:space="preserve"> of Garden River</w:t>
            </w:r>
          </w:p>
        </w:tc>
        <w:tc>
          <w:tcPr>
            <w:tcW w:w="1407" w:type="dxa"/>
            <w:shd w:val="clear" w:color="auto" w:fill="auto"/>
          </w:tcPr>
          <w:p w14:paraId="7E824539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66A690E5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1F117E5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7D282DE2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6E036635" w14:textId="77777777" w:rsidTr="005F0CA5">
        <w:tc>
          <w:tcPr>
            <w:tcW w:w="2641" w:type="dxa"/>
            <w:tcBorders>
              <w:bottom w:val="single" w:sz="4" w:space="0" w:color="auto"/>
            </w:tcBorders>
            <w:shd w:val="clear" w:color="auto" w:fill="E7E6E6"/>
          </w:tcPr>
          <w:p w14:paraId="7258ABC0" w14:textId="77777777" w:rsidR="005F0CA5" w:rsidRPr="005F0CA5" w:rsidRDefault="005F0CA5" w:rsidP="005F0CA5">
            <w:pPr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Total for North East Region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E7E6E6"/>
          </w:tcPr>
          <w:p w14:paraId="4EC1DC5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55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E7E6E6"/>
          </w:tcPr>
          <w:p w14:paraId="7E2EA52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40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E7E6E6"/>
          </w:tcPr>
          <w:p w14:paraId="5E83E30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E7E6E6"/>
          </w:tcPr>
          <w:p w14:paraId="04A94D3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15</w:t>
            </w:r>
          </w:p>
        </w:tc>
      </w:tr>
      <w:tr w:rsidR="005F0CA5" w:rsidRPr="005F0CA5" w14:paraId="05D2F2CC" w14:textId="77777777" w:rsidTr="005F0CA5">
        <w:tc>
          <w:tcPr>
            <w:tcW w:w="9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4E070" w14:textId="77777777" w:rsidR="005F0CA5" w:rsidRPr="005F0CA5" w:rsidRDefault="005F0CA5" w:rsidP="005F0CA5">
            <w:pPr>
              <w:tabs>
                <w:tab w:val="left" w:pos="990"/>
              </w:tabs>
              <w:rPr>
                <w:rFonts w:ascii="Gill Sans" w:hAnsi="Gill Sans" w:cs="Gill Sans"/>
              </w:rPr>
            </w:pPr>
          </w:p>
        </w:tc>
      </w:tr>
      <w:tr w:rsidR="005F0CA5" w:rsidRPr="005F0CA5" w14:paraId="415556D5" w14:textId="77777777" w:rsidTr="005F0CA5">
        <w:tc>
          <w:tcPr>
            <w:tcW w:w="92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8B921E0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  <w:sz w:val="32"/>
                <w:szCs w:val="32"/>
              </w:rPr>
            </w:pPr>
            <w:r w:rsidRPr="005F0CA5">
              <w:rPr>
                <w:rFonts w:ascii="Gill Sans" w:hAnsi="Gill Sans" w:cs="Gill Sans"/>
                <w:b/>
                <w:bCs/>
                <w:sz w:val="32"/>
                <w:szCs w:val="32"/>
              </w:rPr>
              <w:t>South West Region</w:t>
            </w:r>
          </w:p>
        </w:tc>
      </w:tr>
      <w:tr w:rsidR="005F0CA5" w:rsidRPr="005F0CA5" w14:paraId="1E0CBE38" w14:textId="77777777" w:rsidTr="005F0CA5">
        <w:tc>
          <w:tcPr>
            <w:tcW w:w="2641" w:type="dxa"/>
            <w:shd w:val="clear" w:color="auto" w:fill="auto"/>
          </w:tcPr>
          <w:p w14:paraId="01F0F5A9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 xml:space="preserve">Six Nations </w:t>
            </w:r>
          </w:p>
        </w:tc>
        <w:tc>
          <w:tcPr>
            <w:tcW w:w="1407" w:type="dxa"/>
            <w:shd w:val="clear" w:color="auto" w:fill="auto"/>
          </w:tcPr>
          <w:p w14:paraId="140D046D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146</w:t>
            </w:r>
          </w:p>
        </w:tc>
        <w:tc>
          <w:tcPr>
            <w:tcW w:w="1226" w:type="dxa"/>
            <w:shd w:val="clear" w:color="auto" w:fill="auto"/>
          </w:tcPr>
          <w:p w14:paraId="526F8DA2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131</w:t>
            </w:r>
          </w:p>
        </w:tc>
        <w:tc>
          <w:tcPr>
            <w:tcW w:w="1004" w:type="dxa"/>
            <w:shd w:val="clear" w:color="auto" w:fill="auto"/>
          </w:tcPr>
          <w:p w14:paraId="1C996E00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14:paraId="451DA9ED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14</w:t>
            </w:r>
          </w:p>
        </w:tc>
      </w:tr>
      <w:tr w:rsidR="005F0CA5" w:rsidRPr="005F0CA5" w14:paraId="3609D391" w14:textId="77777777" w:rsidTr="005F0CA5">
        <w:tc>
          <w:tcPr>
            <w:tcW w:w="2641" w:type="dxa"/>
            <w:shd w:val="clear" w:color="auto" w:fill="auto"/>
          </w:tcPr>
          <w:p w14:paraId="69EA2B01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Oneida Nation of the Thames</w:t>
            </w:r>
          </w:p>
        </w:tc>
        <w:tc>
          <w:tcPr>
            <w:tcW w:w="1407" w:type="dxa"/>
            <w:shd w:val="clear" w:color="auto" w:fill="auto"/>
          </w:tcPr>
          <w:p w14:paraId="5780BC3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92</w:t>
            </w:r>
          </w:p>
        </w:tc>
        <w:tc>
          <w:tcPr>
            <w:tcW w:w="1226" w:type="dxa"/>
            <w:shd w:val="clear" w:color="auto" w:fill="auto"/>
          </w:tcPr>
          <w:p w14:paraId="00C0CD8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75</w:t>
            </w:r>
          </w:p>
        </w:tc>
        <w:tc>
          <w:tcPr>
            <w:tcW w:w="1004" w:type="dxa"/>
            <w:shd w:val="clear" w:color="auto" w:fill="auto"/>
          </w:tcPr>
          <w:p w14:paraId="7F99046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2C4A361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17</w:t>
            </w:r>
          </w:p>
        </w:tc>
      </w:tr>
      <w:tr w:rsidR="005F0CA5" w:rsidRPr="005F0CA5" w14:paraId="5292D87B" w14:textId="77777777" w:rsidTr="005F0CA5">
        <w:tc>
          <w:tcPr>
            <w:tcW w:w="2641" w:type="dxa"/>
            <w:shd w:val="clear" w:color="auto" w:fill="auto"/>
          </w:tcPr>
          <w:p w14:paraId="320638E5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Walpole Island</w:t>
            </w:r>
          </w:p>
        </w:tc>
        <w:tc>
          <w:tcPr>
            <w:tcW w:w="1407" w:type="dxa"/>
            <w:shd w:val="clear" w:color="auto" w:fill="auto"/>
          </w:tcPr>
          <w:p w14:paraId="33C16D2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32</w:t>
            </w:r>
          </w:p>
        </w:tc>
        <w:tc>
          <w:tcPr>
            <w:tcW w:w="1226" w:type="dxa"/>
            <w:shd w:val="clear" w:color="auto" w:fill="auto"/>
          </w:tcPr>
          <w:p w14:paraId="1E85415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26</w:t>
            </w:r>
          </w:p>
        </w:tc>
        <w:tc>
          <w:tcPr>
            <w:tcW w:w="1004" w:type="dxa"/>
            <w:shd w:val="clear" w:color="auto" w:fill="auto"/>
          </w:tcPr>
          <w:p w14:paraId="79288E1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14:paraId="23DF8F8D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5</w:t>
            </w:r>
          </w:p>
        </w:tc>
      </w:tr>
      <w:tr w:rsidR="005F0CA5" w:rsidRPr="005F0CA5" w14:paraId="1493FB46" w14:textId="77777777" w:rsidTr="005F0CA5">
        <w:tc>
          <w:tcPr>
            <w:tcW w:w="2641" w:type="dxa"/>
            <w:shd w:val="clear" w:color="auto" w:fill="auto"/>
          </w:tcPr>
          <w:p w14:paraId="6687D2BA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Aamjiwnaang</w:t>
            </w:r>
          </w:p>
        </w:tc>
        <w:tc>
          <w:tcPr>
            <w:tcW w:w="1407" w:type="dxa"/>
            <w:shd w:val="clear" w:color="auto" w:fill="auto"/>
          </w:tcPr>
          <w:p w14:paraId="03AC26EE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16</w:t>
            </w:r>
          </w:p>
        </w:tc>
        <w:tc>
          <w:tcPr>
            <w:tcW w:w="1226" w:type="dxa"/>
            <w:shd w:val="clear" w:color="auto" w:fill="auto"/>
          </w:tcPr>
          <w:p w14:paraId="7E5E278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15</w:t>
            </w:r>
          </w:p>
        </w:tc>
        <w:tc>
          <w:tcPr>
            <w:tcW w:w="1004" w:type="dxa"/>
            <w:shd w:val="clear" w:color="auto" w:fill="auto"/>
          </w:tcPr>
          <w:p w14:paraId="7D1ECF7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220AD4D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1</w:t>
            </w:r>
          </w:p>
        </w:tc>
      </w:tr>
      <w:tr w:rsidR="005F0CA5" w:rsidRPr="005F0CA5" w14:paraId="15FC95E5" w14:textId="77777777" w:rsidTr="005F0CA5">
        <w:tc>
          <w:tcPr>
            <w:tcW w:w="2641" w:type="dxa"/>
            <w:shd w:val="clear" w:color="auto" w:fill="auto"/>
          </w:tcPr>
          <w:p w14:paraId="0C1B64A1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 xml:space="preserve">Delaware Nation at </w:t>
            </w:r>
            <w:proofErr w:type="spellStart"/>
            <w:r w:rsidRPr="005F0CA5">
              <w:rPr>
                <w:rFonts w:ascii="Gill Sans" w:hAnsi="Gill Sans" w:cs="Gill Sans"/>
              </w:rPr>
              <w:t>Moraviantown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11F030CF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14</w:t>
            </w:r>
          </w:p>
        </w:tc>
        <w:tc>
          <w:tcPr>
            <w:tcW w:w="1226" w:type="dxa"/>
            <w:shd w:val="clear" w:color="auto" w:fill="auto"/>
          </w:tcPr>
          <w:p w14:paraId="468D312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14:paraId="31A317E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58D8F359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9</w:t>
            </w:r>
          </w:p>
        </w:tc>
      </w:tr>
      <w:tr w:rsidR="005F0CA5" w:rsidRPr="005F0CA5" w14:paraId="0B662AE0" w14:textId="77777777" w:rsidTr="005F0CA5">
        <w:tc>
          <w:tcPr>
            <w:tcW w:w="2641" w:type="dxa"/>
            <w:shd w:val="clear" w:color="auto" w:fill="auto"/>
          </w:tcPr>
          <w:p w14:paraId="160F2FA3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Chippewas of the Thames</w:t>
            </w:r>
          </w:p>
        </w:tc>
        <w:tc>
          <w:tcPr>
            <w:tcW w:w="1407" w:type="dxa"/>
            <w:shd w:val="clear" w:color="auto" w:fill="auto"/>
          </w:tcPr>
          <w:p w14:paraId="5FA3319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13</w:t>
            </w:r>
          </w:p>
        </w:tc>
        <w:tc>
          <w:tcPr>
            <w:tcW w:w="1226" w:type="dxa"/>
            <w:shd w:val="clear" w:color="auto" w:fill="auto"/>
          </w:tcPr>
          <w:p w14:paraId="12B26299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13</w:t>
            </w:r>
          </w:p>
        </w:tc>
        <w:tc>
          <w:tcPr>
            <w:tcW w:w="1004" w:type="dxa"/>
            <w:shd w:val="clear" w:color="auto" w:fill="auto"/>
          </w:tcPr>
          <w:p w14:paraId="607D3AE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3F49C061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6F1EC542" w14:textId="77777777" w:rsidTr="005F0CA5">
        <w:tc>
          <w:tcPr>
            <w:tcW w:w="2641" w:type="dxa"/>
            <w:shd w:val="clear" w:color="auto" w:fill="auto"/>
          </w:tcPr>
          <w:p w14:paraId="69877A7C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Kettle &amp; Stoney Point</w:t>
            </w:r>
          </w:p>
        </w:tc>
        <w:tc>
          <w:tcPr>
            <w:tcW w:w="1407" w:type="dxa"/>
            <w:shd w:val="clear" w:color="auto" w:fill="auto"/>
          </w:tcPr>
          <w:p w14:paraId="0D72E03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10</w:t>
            </w:r>
          </w:p>
        </w:tc>
        <w:tc>
          <w:tcPr>
            <w:tcW w:w="1226" w:type="dxa"/>
            <w:shd w:val="clear" w:color="auto" w:fill="auto"/>
          </w:tcPr>
          <w:p w14:paraId="0B102015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14:paraId="04AB7C6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41D04CCA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3</w:t>
            </w:r>
          </w:p>
        </w:tc>
      </w:tr>
      <w:tr w:rsidR="005F0CA5" w:rsidRPr="005F0CA5" w14:paraId="1B6B3583" w14:textId="77777777" w:rsidTr="005F0CA5">
        <w:tc>
          <w:tcPr>
            <w:tcW w:w="2641" w:type="dxa"/>
            <w:shd w:val="clear" w:color="auto" w:fill="auto"/>
          </w:tcPr>
          <w:p w14:paraId="0A827A0E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Mississaugas</w:t>
            </w:r>
            <w:proofErr w:type="spellEnd"/>
            <w:r w:rsidRPr="005F0CA5">
              <w:rPr>
                <w:rFonts w:ascii="Gill Sans" w:hAnsi="Gill Sans" w:cs="Gill Sans"/>
              </w:rPr>
              <w:t xml:space="preserve"> of Credit</w:t>
            </w:r>
          </w:p>
        </w:tc>
        <w:tc>
          <w:tcPr>
            <w:tcW w:w="1407" w:type="dxa"/>
            <w:shd w:val="clear" w:color="auto" w:fill="auto"/>
          </w:tcPr>
          <w:p w14:paraId="4A910EFA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14:paraId="39F866E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14:paraId="098FD2AF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6D922A3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2B387FD3" w14:textId="77777777" w:rsidTr="005F0CA5">
        <w:tc>
          <w:tcPr>
            <w:tcW w:w="2641" w:type="dxa"/>
            <w:shd w:val="clear" w:color="auto" w:fill="auto"/>
          </w:tcPr>
          <w:p w14:paraId="7AF0A3D9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Chippewas of Saugeen</w:t>
            </w:r>
          </w:p>
        </w:tc>
        <w:tc>
          <w:tcPr>
            <w:tcW w:w="1407" w:type="dxa"/>
            <w:shd w:val="clear" w:color="auto" w:fill="auto"/>
          </w:tcPr>
          <w:p w14:paraId="7CCAC40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14:paraId="09D00942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14:paraId="0CFFD710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4DEA2920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2FB67BB7" w14:textId="77777777" w:rsidTr="005F0CA5">
        <w:tc>
          <w:tcPr>
            <w:tcW w:w="2641" w:type="dxa"/>
            <w:shd w:val="clear" w:color="auto" w:fill="auto"/>
          </w:tcPr>
          <w:p w14:paraId="318C9B45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 xml:space="preserve">Chippewas of </w:t>
            </w:r>
            <w:proofErr w:type="spellStart"/>
            <w:r w:rsidRPr="005F0CA5">
              <w:rPr>
                <w:rFonts w:ascii="Gill Sans" w:hAnsi="Gill Sans" w:cs="Gill Sans"/>
              </w:rPr>
              <w:t>Nawash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7A2D62D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14:paraId="3A356B22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14:paraId="2E5BC49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11922C3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3A5CDE35" w14:textId="77777777" w:rsidTr="005F0CA5">
        <w:tc>
          <w:tcPr>
            <w:tcW w:w="2641" w:type="dxa"/>
            <w:shd w:val="clear" w:color="auto" w:fill="E7E6E6"/>
          </w:tcPr>
          <w:p w14:paraId="06B4F77F" w14:textId="77777777" w:rsidR="005F0CA5" w:rsidRPr="005F0CA5" w:rsidRDefault="005F0CA5" w:rsidP="005F0CA5">
            <w:pPr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Total for South West Region</w:t>
            </w:r>
          </w:p>
        </w:tc>
        <w:tc>
          <w:tcPr>
            <w:tcW w:w="1407" w:type="dxa"/>
            <w:shd w:val="clear" w:color="auto" w:fill="E7E6E6"/>
          </w:tcPr>
          <w:p w14:paraId="678778B5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334</w:t>
            </w:r>
          </w:p>
        </w:tc>
        <w:tc>
          <w:tcPr>
            <w:tcW w:w="1226" w:type="dxa"/>
            <w:shd w:val="clear" w:color="auto" w:fill="E7E6E6"/>
          </w:tcPr>
          <w:p w14:paraId="532EB31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283</w:t>
            </w:r>
          </w:p>
        </w:tc>
        <w:tc>
          <w:tcPr>
            <w:tcW w:w="1004" w:type="dxa"/>
            <w:shd w:val="clear" w:color="auto" w:fill="E7E6E6"/>
          </w:tcPr>
          <w:p w14:paraId="41992C15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2</w:t>
            </w:r>
          </w:p>
        </w:tc>
        <w:tc>
          <w:tcPr>
            <w:tcW w:w="2931" w:type="dxa"/>
            <w:shd w:val="clear" w:color="auto" w:fill="E7E6E6"/>
          </w:tcPr>
          <w:p w14:paraId="2C3CFA5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49</w:t>
            </w:r>
          </w:p>
        </w:tc>
      </w:tr>
      <w:tr w:rsidR="005F0CA5" w:rsidRPr="005F0CA5" w14:paraId="0A4331E8" w14:textId="77777777" w:rsidTr="005F0CA5">
        <w:tc>
          <w:tcPr>
            <w:tcW w:w="9209" w:type="dxa"/>
            <w:gridSpan w:val="5"/>
            <w:shd w:val="clear" w:color="auto" w:fill="auto"/>
          </w:tcPr>
          <w:p w14:paraId="17C561B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</w:tr>
      <w:tr w:rsidR="005F0CA5" w:rsidRPr="005F0CA5" w14:paraId="400EF781" w14:textId="77777777" w:rsidTr="005F0CA5">
        <w:tc>
          <w:tcPr>
            <w:tcW w:w="9209" w:type="dxa"/>
            <w:gridSpan w:val="5"/>
            <w:shd w:val="clear" w:color="auto" w:fill="auto"/>
          </w:tcPr>
          <w:p w14:paraId="4EDE4522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  <w:sz w:val="32"/>
                <w:szCs w:val="32"/>
              </w:rPr>
            </w:pPr>
            <w:r w:rsidRPr="005F0CA5">
              <w:rPr>
                <w:rFonts w:ascii="Gill Sans" w:hAnsi="Gill Sans" w:cs="Gill Sans"/>
                <w:b/>
                <w:bCs/>
                <w:sz w:val="32"/>
                <w:szCs w:val="32"/>
              </w:rPr>
              <w:t>South East Region</w:t>
            </w:r>
          </w:p>
        </w:tc>
      </w:tr>
      <w:tr w:rsidR="005F0CA5" w:rsidRPr="005F0CA5" w14:paraId="53B20FEF" w14:textId="77777777" w:rsidTr="005F0CA5">
        <w:tc>
          <w:tcPr>
            <w:tcW w:w="2641" w:type="dxa"/>
            <w:shd w:val="clear" w:color="auto" w:fill="auto"/>
          </w:tcPr>
          <w:p w14:paraId="1939D4A6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Akwesasne</w:t>
            </w:r>
          </w:p>
        </w:tc>
        <w:tc>
          <w:tcPr>
            <w:tcW w:w="1407" w:type="dxa"/>
            <w:shd w:val="clear" w:color="auto" w:fill="auto"/>
          </w:tcPr>
          <w:p w14:paraId="5A9FB46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147</w:t>
            </w:r>
          </w:p>
        </w:tc>
        <w:tc>
          <w:tcPr>
            <w:tcW w:w="1226" w:type="dxa"/>
            <w:shd w:val="clear" w:color="auto" w:fill="auto"/>
          </w:tcPr>
          <w:p w14:paraId="3BD8B3ED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123</w:t>
            </w:r>
          </w:p>
        </w:tc>
        <w:tc>
          <w:tcPr>
            <w:tcW w:w="1004" w:type="dxa"/>
            <w:shd w:val="clear" w:color="auto" w:fill="auto"/>
          </w:tcPr>
          <w:p w14:paraId="037B632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6</w:t>
            </w:r>
          </w:p>
        </w:tc>
        <w:tc>
          <w:tcPr>
            <w:tcW w:w="2931" w:type="dxa"/>
            <w:shd w:val="clear" w:color="auto" w:fill="auto"/>
          </w:tcPr>
          <w:p w14:paraId="2F971FF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18</w:t>
            </w:r>
          </w:p>
        </w:tc>
      </w:tr>
      <w:tr w:rsidR="005F0CA5" w:rsidRPr="005F0CA5" w14:paraId="1DDC443C" w14:textId="77777777" w:rsidTr="005F0CA5">
        <w:tc>
          <w:tcPr>
            <w:tcW w:w="2641" w:type="dxa"/>
            <w:shd w:val="clear" w:color="auto" w:fill="auto"/>
          </w:tcPr>
          <w:p w14:paraId="711A2F6B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Mohawks of the Bay of Quinte</w:t>
            </w:r>
          </w:p>
        </w:tc>
        <w:tc>
          <w:tcPr>
            <w:tcW w:w="1407" w:type="dxa"/>
            <w:shd w:val="clear" w:color="auto" w:fill="auto"/>
          </w:tcPr>
          <w:p w14:paraId="149A15C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76426182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6BA3BFD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0403B8F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30FD8997" w14:textId="77777777" w:rsidTr="005F0CA5">
        <w:tc>
          <w:tcPr>
            <w:tcW w:w="2641" w:type="dxa"/>
            <w:shd w:val="clear" w:color="auto" w:fill="E7E6E6"/>
          </w:tcPr>
          <w:p w14:paraId="26327D7A" w14:textId="77777777" w:rsidR="005F0CA5" w:rsidRPr="005F0CA5" w:rsidRDefault="005F0CA5" w:rsidP="005F0CA5">
            <w:pPr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Total for South East Region</w:t>
            </w:r>
          </w:p>
        </w:tc>
        <w:tc>
          <w:tcPr>
            <w:tcW w:w="1407" w:type="dxa"/>
            <w:shd w:val="clear" w:color="auto" w:fill="E7E6E6"/>
          </w:tcPr>
          <w:p w14:paraId="7A04765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148</w:t>
            </w:r>
          </w:p>
        </w:tc>
        <w:tc>
          <w:tcPr>
            <w:tcW w:w="1226" w:type="dxa"/>
            <w:shd w:val="clear" w:color="auto" w:fill="E7E6E6"/>
          </w:tcPr>
          <w:p w14:paraId="183C598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124</w:t>
            </w:r>
          </w:p>
        </w:tc>
        <w:tc>
          <w:tcPr>
            <w:tcW w:w="1004" w:type="dxa"/>
            <w:shd w:val="clear" w:color="auto" w:fill="E7E6E6"/>
          </w:tcPr>
          <w:p w14:paraId="5E43177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6</w:t>
            </w:r>
          </w:p>
        </w:tc>
        <w:tc>
          <w:tcPr>
            <w:tcW w:w="2931" w:type="dxa"/>
            <w:shd w:val="clear" w:color="auto" w:fill="E7E6E6"/>
          </w:tcPr>
          <w:p w14:paraId="4EE7E308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18</w:t>
            </w:r>
          </w:p>
        </w:tc>
      </w:tr>
      <w:tr w:rsidR="005F0CA5" w:rsidRPr="005F0CA5" w14:paraId="65BB7625" w14:textId="77777777" w:rsidTr="005F0CA5">
        <w:tc>
          <w:tcPr>
            <w:tcW w:w="9209" w:type="dxa"/>
            <w:gridSpan w:val="5"/>
            <w:shd w:val="clear" w:color="auto" w:fill="auto"/>
          </w:tcPr>
          <w:p w14:paraId="09943DFA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  <w:sz w:val="32"/>
                <w:szCs w:val="32"/>
              </w:rPr>
            </w:pPr>
          </w:p>
          <w:p w14:paraId="171A4450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  <w:sz w:val="32"/>
                <w:szCs w:val="32"/>
              </w:rPr>
            </w:pPr>
            <w:r w:rsidRPr="005F0CA5">
              <w:rPr>
                <w:rFonts w:ascii="Gill Sans" w:hAnsi="Gill Sans" w:cs="Gill Sans"/>
                <w:b/>
                <w:bCs/>
                <w:sz w:val="32"/>
                <w:szCs w:val="32"/>
              </w:rPr>
              <w:t>Central Region</w:t>
            </w:r>
          </w:p>
        </w:tc>
      </w:tr>
      <w:tr w:rsidR="005F0CA5" w:rsidRPr="005F0CA5" w14:paraId="7AD4C80F" w14:textId="77777777" w:rsidTr="005F0CA5">
        <w:tc>
          <w:tcPr>
            <w:tcW w:w="2641" w:type="dxa"/>
            <w:shd w:val="clear" w:color="auto" w:fill="auto"/>
          </w:tcPr>
          <w:p w14:paraId="63B05569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Beausoleil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7EC9938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14:paraId="162DA1F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14:paraId="6FAA9D26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7F5BABA5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1</w:t>
            </w:r>
          </w:p>
        </w:tc>
      </w:tr>
      <w:tr w:rsidR="005F0CA5" w:rsidRPr="005F0CA5" w14:paraId="745C17B2" w14:textId="77777777" w:rsidTr="005F0CA5">
        <w:tc>
          <w:tcPr>
            <w:tcW w:w="2641" w:type="dxa"/>
            <w:shd w:val="clear" w:color="auto" w:fill="auto"/>
          </w:tcPr>
          <w:p w14:paraId="500BCFAC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Wahta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702AECC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14:paraId="39CB3CD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14:paraId="44EA630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6EE578E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3</w:t>
            </w:r>
          </w:p>
        </w:tc>
      </w:tr>
      <w:tr w:rsidR="005F0CA5" w:rsidRPr="005F0CA5" w14:paraId="6306DCD6" w14:textId="77777777" w:rsidTr="005F0CA5">
        <w:tc>
          <w:tcPr>
            <w:tcW w:w="2641" w:type="dxa"/>
            <w:shd w:val="clear" w:color="auto" w:fill="auto"/>
          </w:tcPr>
          <w:p w14:paraId="0C060985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proofErr w:type="spellStart"/>
            <w:r w:rsidRPr="005F0CA5">
              <w:rPr>
                <w:rFonts w:ascii="Gill Sans" w:hAnsi="Gill Sans" w:cs="Gill Sans"/>
              </w:rPr>
              <w:t>Alderville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5EA7DE8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14:paraId="691199A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14:paraId="63402149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2E49DF43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5D0B666C" w14:textId="77777777" w:rsidTr="005F0CA5">
        <w:tc>
          <w:tcPr>
            <w:tcW w:w="2641" w:type="dxa"/>
            <w:shd w:val="clear" w:color="auto" w:fill="auto"/>
          </w:tcPr>
          <w:p w14:paraId="1952F33C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Curve Lake First Nation</w:t>
            </w:r>
          </w:p>
        </w:tc>
        <w:tc>
          <w:tcPr>
            <w:tcW w:w="1407" w:type="dxa"/>
            <w:shd w:val="clear" w:color="auto" w:fill="auto"/>
          </w:tcPr>
          <w:p w14:paraId="1E49F115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&lt;10*</w:t>
            </w:r>
          </w:p>
        </w:tc>
        <w:tc>
          <w:tcPr>
            <w:tcW w:w="1226" w:type="dxa"/>
            <w:shd w:val="clear" w:color="auto" w:fill="auto"/>
          </w:tcPr>
          <w:p w14:paraId="15B27385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</w:rPr>
              <w:t>&lt;10*</w:t>
            </w:r>
          </w:p>
        </w:tc>
        <w:tc>
          <w:tcPr>
            <w:tcW w:w="1004" w:type="dxa"/>
            <w:shd w:val="clear" w:color="auto" w:fill="auto"/>
          </w:tcPr>
          <w:p w14:paraId="7A067454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931" w:type="dxa"/>
            <w:shd w:val="clear" w:color="auto" w:fill="auto"/>
          </w:tcPr>
          <w:p w14:paraId="64A9B180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</w:tr>
      <w:tr w:rsidR="005F0CA5" w:rsidRPr="005F0CA5" w14:paraId="3FF330F5" w14:textId="77777777" w:rsidTr="005F0CA5">
        <w:tc>
          <w:tcPr>
            <w:tcW w:w="2641" w:type="dxa"/>
            <w:shd w:val="clear" w:color="auto" w:fill="E7E6E6"/>
          </w:tcPr>
          <w:p w14:paraId="19651ECB" w14:textId="77777777" w:rsidR="005F0CA5" w:rsidRPr="005F0CA5" w:rsidRDefault="005F0CA5" w:rsidP="005F0CA5">
            <w:pPr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Total for Central Region</w:t>
            </w:r>
          </w:p>
        </w:tc>
        <w:tc>
          <w:tcPr>
            <w:tcW w:w="1407" w:type="dxa"/>
            <w:shd w:val="clear" w:color="auto" w:fill="E7E6E6"/>
          </w:tcPr>
          <w:p w14:paraId="575B1841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8</w:t>
            </w:r>
          </w:p>
        </w:tc>
        <w:tc>
          <w:tcPr>
            <w:tcW w:w="1226" w:type="dxa"/>
            <w:shd w:val="clear" w:color="auto" w:fill="E7E6E6"/>
          </w:tcPr>
          <w:p w14:paraId="5CBE4C8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4</w:t>
            </w:r>
          </w:p>
        </w:tc>
        <w:tc>
          <w:tcPr>
            <w:tcW w:w="1004" w:type="dxa"/>
            <w:shd w:val="clear" w:color="auto" w:fill="E7E6E6"/>
          </w:tcPr>
          <w:p w14:paraId="0B8ACBDC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0</w:t>
            </w:r>
          </w:p>
        </w:tc>
        <w:tc>
          <w:tcPr>
            <w:tcW w:w="2931" w:type="dxa"/>
            <w:shd w:val="clear" w:color="auto" w:fill="E7E6E6"/>
          </w:tcPr>
          <w:p w14:paraId="66BB713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4</w:t>
            </w:r>
          </w:p>
        </w:tc>
      </w:tr>
      <w:tr w:rsidR="005F0CA5" w:rsidRPr="005F0CA5" w14:paraId="580429FA" w14:textId="77777777" w:rsidTr="005F0CA5">
        <w:tc>
          <w:tcPr>
            <w:tcW w:w="2641" w:type="dxa"/>
            <w:shd w:val="clear" w:color="auto" w:fill="BFBFBF"/>
          </w:tcPr>
          <w:p w14:paraId="6FAA0902" w14:textId="77777777" w:rsidR="005F0CA5" w:rsidRPr="005F0CA5" w:rsidRDefault="005F0CA5" w:rsidP="005F0CA5">
            <w:pPr>
              <w:rPr>
                <w:rFonts w:ascii="Gill Sans" w:hAnsi="Gill Sans" w:cs="Gill Sans"/>
                <w:b/>
                <w:bCs/>
                <w:sz w:val="28"/>
                <w:szCs w:val="28"/>
              </w:rPr>
            </w:pPr>
            <w:r w:rsidRPr="005F0CA5">
              <w:rPr>
                <w:rFonts w:ascii="Gill Sans" w:hAnsi="Gill Sans" w:cs="Gill Sans"/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1407" w:type="dxa"/>
            <w:shd w:val="clear" w:color="auto" w:fill="BFBFBF"/>
          </w:tcPr>
          <w:p w14:paraId="6928820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  <w:sz w:val="28"/>
                <w:szCs w:val="28"/>
              </w:rPr>
            </w:pPr>
            <w:r w:rsidRPr="005F0CA5">
              <w:rPr>
                <w:rFonts w:ascii="Gill Sans" w:hAnsi="Gill Sans" w:cs="Gill Sans"/>
                <w:b/>
                <w:bCs/>
                <w:sz w:val="28"/>
                <w:szCs w:val="28"/>
              </w:rPr>
              <w:t>622</w:t>
            </w:r>
          </w:p>
        </w:tc>
        <w:tc>
          <w:tcPr>
            <w:tcW w:w="1226" w:type="dxa"/>
            <w:shd w:val="clear" w:color="auto" w:fill="BFBFBF"/>
          </w:tcPr>
          <w:p w14:paraId="5211C4A0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  <w:sz w:val="28"/>
                <w:szCs w:val="28"/>
              </w:rPr>
            </w:pPr>
            <w:r w:rsidRPr="005F0CA5">
              <w:rPr>
                <w:rFonts w:ascii="Gill Sans" w:hAnsi="Gill Sans" w:cs="Gill Sans"/>
                <w:b/>
                <w:bCs/>
                <w:sz w:val="28"/>
                <w:szCs w:val="28"/>
              </w:rPr>
              <w:t>526</w:t>
            </w:r>
          </w:p>
        </w:tc>
        <w:tc>
          <w:tcPr>
            <w:tcW w:w="1004" w:type="dxa"/>
            <w:shd w:val="clear" w:color="auto" w:fill="BFBFBF"/>
          </w:tcPr>
          <w:p w14:paraId="0EB105CB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  <w:sz w:val="28"/>
                <w:szCs w:val="28"/>
              </w:rPr>
            </w:pPr>
            <w:r w:rsidRPr="005F0CA5">
              <w:rPr>
                <w:rFonts w:ascii="Gill Sans" w:hAnsi="Gill Sans" w:cs="Gill San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31" w:type="dxa"/>
            <w:shd w:val="clear" w:color="auto" w:fill="BFBFBF"/>
          </w:tcPr>
          <w:p w14:paraId="38380427" w14:textId="77777777" w:rsidR="005F0CA5" w:rsidRPr="005F0CA5" w:rsidRDefault="005F0CA5" w:rsidP="005F0CA5">
            <w:pPr>
              <w:jc w:val="center"/>
              <w:rPr>
                <w:rFonts w:ascii="Gill Sans" w:hAnsi="Gill Sans" w:cs="Gill Sans"/>
                <w:b/>
                <w:bCs/>
                <w:sz w:val="28"/>
                <w:szCs w:val="28"/>
              </w:rPr>
            </w:pPr>
            <w:r w:rsidRPr="005F0CA5">
              <w:rPr>
                <w:rFonts w:ascii="Gill Sans" w:hAnsi="Gill Sans" w:cs="Gill Sans"/>
                <w:b/>
                <w:bCs/>
                <w:sz w:val="28"/>
                <w:szCs w:val="28"/>
              </w:rPr>
              <w:t>87</w:t>
            </w:r>
          </w:p>
        </w:tc>
      </w:tr>
      <w:tr w:rsidR="005F0CA5" w:rsidRPr="005F0CA5" w14:paraId="66662462" w14:textId="77777777" w:rsidTr="005F0CA5">
        <w:trPr>
          <w:trHeight w:val="770"/>
        </w:trPr>
        <w:tc>
          <w:tcPr>
            <w:tcW w:w="9209" w:type="dxa"/>
            <w:gridSpan w:val="5"/>
            <w:shd w:val="clear" w:color="auto" w:fill="FFFFFF"/>
          </w:tcPr>
          <w:p w14:paraId="32CB458C" w14:textId="77777777" w:rsidR="005F0CA5" w:rsidRPr="005F0CA5" w:rsidRDefault="005F0CA5" w:rsidP="005F0C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  <w:b/>
                <w:bCs/>
              </w:rPr>
              <w:t>LEGEND</w:t>
            </w:r>
            <w:r w:rsidRPr="005F0CA5">
              <w:rPr>
                <w:rFonts w:ascii="Gill Sans" w:hAnsi="Gill Sans" w:cs="Gill Sans"/>
              </w:rPr>
              <w:t>:     &lt;10  -  Specific case numbers not released</w:t>
            </w:r>
          </w:p>
          <w:p w14:paraId="3B37CAA6" w14:textId="7FCD277E" w:rsidR="005F0CA5" w:rsidRPr="007E6524" w:rsidRDefault="005F0CA5" w:rsidP="007E6524">
            <w:pPr>
              <w:tabs>
                <w:tab w:val="left" w:pos="4635"/>
              </w:tabs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</w:rPr>
              <w:t xml:space="preserve">                       *  -  C</w:t>
            </w:r>
            <w:r w:rsidR="007E6524">
              <w:rPr>
                <w:rFonts w:ascii="Gill Sans" w:hAnsi="Gill Sans" w:cs="Gill Sans"/>
                <w:color w:val="000000"/>
                <w:lang w:eastAsia="en-CA"/>
              </w:rPr>
              <w:t>ases not included in Totals</w:t>
            </w:r>
          </w:p>
        </w:tc>
      </w:tr>
      <w:bookmarkEnd w:id="0"/>
    </w:tbl>
    <w:p w14:paraId="2854A275" w14:textId="77777777" w:rsidR="00001916" w:rsidRPr="005F0CA5" w:rsidRDefault="00001916" w:rsidP="00AB638E">
      <w:pPr>
        <w:autoSpaceDE w:val="0"/>
        <w:autoSpaceDN w:val="0"/>
        <w:adjustRightInd w:val="0"/>
        <w:rPr>
          <w:rFonts w:ascii="Gill Sans" w:hAnsi="Gill Sans" w:cs="Gill Sans"/>
          <w:b/>
          <w:bCs/>
          <w:color w:val="0070C0"/>
          <w:sz w:val="28"/>
          <w:highlight w:val="yellow"/>
          <w:lang w:val="en-US"/>
        </w:rPr>
      </w:pPr>
    </w:p>
    <w:p w14:paraId="79025730" w14:textId="77777777" w:rsidR="00AB638E" w:rsidRPr="005F0CA5" w:rsidRDefault="00AB638E" w:rsidP="00381C2B">
      <w:pPr>
        <w:autoSpaceDE w:val="0"/>
        <w:autoSpaceDN w:val="0"/>
        <w:adjustRightInd w:val="0"/>
        <w:jc w:val="center"/>
        <w:outlineLvl w:val="0"/>
        <w:rPr>
          <w:rFonts w:ascii="Gill Sans" w:hAnsi="Gill Sans" w:cs="Gill Sans"/>
          <w:b/>
          <w:bCs/>
          <w:color w:val="0070C0"/>
          <w:sz w:val="28"/>
          <w:highlight w:val="yellow"/>
          <w:lang w:val="en-US"/>
        </w:rPr>
      </w:pPr>
      <w:r w:rsidRPr="005F0CA5">
        <w:rPr>
          <w:rFonts w:ascii="Gill Sans" w:hAnsi="Gill Sans" w:cs="Gill Sans"/>
          <w:b/>
          <w:bCs/>
          <w:color w:val="0070C0"/>
          <w:sz w:val="28"/>
          <w:lang w:val="en-US"/>
        </w:rPr>
        <w:t>ORC OFFICE PANDEMIC INITIATIVES</w:t>
      </w:r>
    </w:p>
    <w:p w14:paraId="2D8267A4" w14:textId="77777777" w:rsidR="008C2CEB" w:rsidRPr="005F0CA5" w:rsidRDefault="008C2CEB" w:rsidP="008C2CEB">
      <w:pPr>
        <w:rPr>
          <w:rFonts w:ascii="Gill Sans" w:hAnsi="Gill Sans" w:cs="Gill Sans"/>
        </w:rPr>
      </w:pPr>
    </w:p>
    <w:p w14:paraId="5A4F2075" w14:textId="77777777" w:rsidR="00755E8E" w:rsidRPr="005F0CA5" w:rsidRDefault="00755E8E" w:rsidP="00755E8E">
      <w:pPr>
        <w:autoSpaceDE w:val="0"/>
        <w:autoSpaceDN w:val="0"/>
        <w:adjustRightInd w:val="0"/>
        <w:ind w:left="216"/>
        <w:outlineLvl w:val="0"/>
        <w:rPr>
          <w:rFonts w:ascii="Gill Sans" w:hAnsi="Gill Sans" w:cs="Gill Sans"/>
          <w:color w:val="0070C0"/>
          <w:lang w:val="en-US"/>
        </w:rPr>
      </w:pPr>
      <w:r w:rsidRPr="005F0CA5">
        <w:rPr>
          <w:rFonts w:ascii="Gill Sans" w:hAnsi="Gill Sans" w:cs="Gill Sans"/>
          <w:color w:val="0070C0"/>
          <w:lang w:val="en-US"/>
        </w:rPr>
        <w:t>Newsletters</w:t>
      </w:r>
    </w:p>
    <w:p w14:paraId="289D06C4" w14:textId="1B64C239" w:rsidR="00755E8E" w:rsidRPr="00367278" w:rsidRDefault="00755E8E" w:rsidP="00755E8E">
      <w:pPr>
        <w:pStyle w:val="ListParagraph"/>
        <w:numPr>
          <w:ilvl w:val="0"/>
          <w:numId w:val="33"/>
        </w:numPr>
        <w:ind w:left="284" w:hanging="284"/>
        <w:rPr>
          <w:rFonts w:ascii="Gill Sans" w:hAnsi="Gill Sans" w:cs="Gill Sans"/>
        </w:rPr>
      </w:pPr>
      <w:r w:rsidRPr="005F0CA5">
        <w:rPr>
          <w:rFonts w:ascii="Gill Sans" w:hAnsi="Gill Sans" w:cs="Gill Sans"/>
          <w:color w:val="000000"/>
          <w:lang w:val="en-US"/>
        </w:rPr>
        <w:t xml:space="preserve">A COVID-19 vaccine newsletter </w:t>
      </w:r>
      <w:r w:rsidR="00D2605F">
        <w:rPr>
          <w:rFonts w:ascii="Gill Sans" w:hAnsi="Gill Sans" w:cs="Gill Sans"/>
          <w:color w:val="000000"/>
          <w:lang w:val="en-US"/>
        </w:rPr>
        <w:t>will be sent out</w:t>
      </w:r>
      <w:r w:rsidR="003E1FBC">
        <w:rPr>
          <w:rFonts w:ascii="Gill Sans" w:hAnsi="Gill Sans" w:cs="Gill Sans"/>
          <w:color w:val="000000"/>
          <w:lang w:val="en-US"/>
        </w:rPr>
        <w:t xml:space="preserve"> </w:t>
      </w:r>
      <w:r w:rsidR="003E1FBC" w:rsidRPr="003E1FBC">
        <w:rPr>
          <w:rFonts w:ascii="Gill Sans" w:hAnsi="Gill Sans" w:cs="Gill Sans"/>
          <w:color w:val="000000" w:themeColor="text1"/>
          <w:lang w:val="en-US"/>
        </w:rPr>
        <w:t>January 29.</w:t>
      </w:r>
      <w:r w:rsidRPr="003E1FBC">
        <w:rPr>
          <w:rFonts w:ascii="Gill Sans" w:hAnsi="Gill Sans" w:cs="Gill Sans"/>
          <w:color w:val="000000" w:themeColor="text1"/>
          <w:lang w:val="en-US"/>
        </w:rPr>
        <w:t xml:space="preserve"> </w:t>
      </w:r>
      <w:r w:rsidRPr="005F0CA5">
        <w:rPr>
          <w:rFonts w:ascii="Gill Sans" w:hAnsi="Gill Sans" w:cs="Gill Sans"/>
          <w:color w:val="000000"/>
          <w:lang w:val="en-US"/>
        </w:rPr>
        <w:t>The newsletter provide</w:t>
      </w:r>
      <w:r w:rsidR="00D2605F">
        <w:rPr>
          <w:rFonts w:ascii="Gill Sans" w:hAnsi="Gill Sans" w:cs="Gill Sans"/>
          <w:color w:val="000000"/>
          <w:lang w:val="en-US"/>
        </w:rPr>
        <w:t>s</w:t>
      </w:r>
      <w:r w:rsidRPr="005F0CA5">
        <w:rPr>
          <w:rFonts w:ascii="Gill Sans" w:hAnsi="Gill Sans" w:cs="Gill Sans"/>
          <w:color w:val="000000"/>
          <w:lang w:val="en-US"/>
        </w:rPr>
        <w:t xml:space="preserve"> </w:t>
      </w:r>
      <w:r w:rsidR="00D2605F">
        <w:rPr>
          <w:rFonts w:ascii="Gill Sans" w:hAnsi="Gill Sans" w:cs="Gill Sans"/>
          <w:color w:val="000000"/>
          <w:lang w:val="en-US"/>
        </w:rPr>
        <w:t>updates and</w:t>
      </w:r>
      <w:r w:rsidRPr="005F0CA5">
        <w:rPr>
          <w:rFonts w:ascii="Gill Sans" w:hAnsi="Gill Sans" w:cs="Gill Sans"/>
          <w:color w:val="000000"/>
          <w:lang w:val="en-US"/>
        </w:rPr>
        <w:t xml:space="preserve"> information as well as </w:t>
      </w:r>
      <w:r w:rsidR="00D2605F">
        <w:rPr>
          <w:rFonts w:ascii="Gill Sans" w:hAnsi="Gill Sans" w:cs="Gill Sans"/>
          <w:color w:val="000000"/>
          <w:lang w:val="en-US"/>
        </w:rPr>
        <w:t>answers to frequently asked questions.</w:t>
      </w:r>
    </w:p>
    <w:p w14:paraId="48D0450F" w14:textId="77777777" w:rsidR="00367278" w:rsidRPr="00367278" w:rsidRDefault="00367278" w:rsidP="00367278">
      <w:pPr>
        <w:rPr>
          <w:rFonts w:ascii="Gill Sans" w:hAnsi="Gill Sans" w:cs="Gill Sans"/>
        </w:rPr>
      </w:pPr>
    </w:p>
    <w:p w14:paraId="77996DAF" w14:textId="77777777" w:rsidR="00367278" w:rsidRPr="005F0CA5" w:rsidRDefault="00367278" w:rsidP="00367278">
      <w:pPr>
        <w:autoSpaceDE w:val="0"/>
        <w:autoSpaceDN w:val="0"/>
        <w:adjustRightInd w:val="0"/>
        <w:ind w:left="216"/>
        <w:outlineLvl w:val="0"/>
        <w:rPr>
          <w:rFonts w:ascii="Gill Sans" w:hAnsi="Gill Sans" w:cs="Gill Sans"/>
          <w:color w:val="0070C0"/>
          <w:lang w:val="en-US"/>
        </w:rPr>
      </w:pPr>
      <w:bookmarkStart w:id="2" w:name="_Hlk59175789"/>
      <w:r w:rsidRPr="005F0CA5">
        <w:rPr>
          <w:rFonts w:ascii="Gill Sans" w:hAnsi="Gill Sans" w:cs="Gill Sans"/>
          <w:color w:val="0070C0"/>
          <w:lang w:val="en-US"/>
        </w:rPr>
        <w:t>Proposals</w:t>
      </w:r>
    </w:p>
    <w:bookmarkEnd w:id="2"/>
    <w:p w14:paraId="5411C570" w14:textId="77777777" w:rsidR="00367278" w:rsidRPr="005F0CA5" w:rsidRDefault="00367278" w:rsidP="00367278">
      <w:pPr>
        <w:pStyle w:val="ListParagraph"/>
        <w:numPr>
          <w:ilvl w:val="0"/>
          <w:numId w:val="4"/>
        </w:numPr>
        <w:rPr>
          <w:rFonts w:ascii="Gill Sans" w:hAnsi="Gill Sans" w:cs="Gill Sans"/>
          <w:color w:val="000000"/>
          <w:lang w:val="en-US"/>
        </w:rPr>
      </w:pPr>
      <w:r w:rsidRPr="005F0CA5">
        <w:rPr>
          <w:rFonts w:ascii="Gill Sans" w:hAnsi="Gill Sans" w:cs="Gill Sans"/>
          <w:color w:val="000000"/>
          <w:lang w:val="en-US"/>
        </w:rPr>
        <w:t xml:space="preserve">A proposal for universal masks is being produced. The purpose of this proposal is to secure funding that will </w:t>
      </w:r>
      <w:bookmarkStart w:id="3" w:name="_Hlk59175816"/>
      <w:r w:rsidRPr="005F0CA5">
        <w:rPr>
          <w:rFonts w:ascii="Gill Sans" w:hAnsi="Gill Sans" w:cs="Gill Sans"/>
          <w:color w:val="000000"/>
          <w:lang w:val="en-US"/>
        </w:rPr>
        <w:t xml:space="preserve">supply as </w:t>
      </w:r>
      <w:bookmarkEnd w:id="3"/>
      <w:r w:rsidRPr="005F0CA5">
        <w:rPr>
          <w:rFonts w:ascii="Gill Sans" w:hAnsi="Gill Sans" w:cs="Gill Sans"/>
          <w:color w:val="000000"/>
          <w:lang w:val="en-US"/>
        </w:rPr>
        <w:t xml:space="preserve">many First Nations children and adults on and off reserve with 3-layer cotton masks to help protect community members from COVID-19. </w:t>
      </w:r>
    </w:p>
    <w:p w14:paraId="08C473D8" w14:textId="77777777" w:rsidR="00755E8E" w:rsidRPr="00367278" w:rsidRDefault="00755E8E" w:rsidP="00367278">
      <w:pPr>
        <w:rPr>
          <w:rFonts w:ascii="Gill Sans" w:hAnsi="Gill Sans" w:cs="Gill Sans"/>
          <w:color w:val="0070C0"/>
          <w:lang w:val="en-US"/>
        </w:rPr>
      </w:pPr>
    </w:p>
    <w:p w14:paraId="739CD9B1" w14:textId="77777777" w:rsidR="00755E8E" w:rsidRPr="005F0CA5" w:rsidRDefault="00755E8E" w:rsidP="00755E8E">
      <w:pPr>
        <w:pStyle w:val="ListParagraph"/>
        <w:ind w:left="216"/>
        <w:outlineLvl w:val="0"/>
        <w:rPr>
          <w:rFonts w:ascii="Gill Sans" w:hAnsi="Gill Sans" w:cs="Gill Sans"/>
          <w:color w:val="0070C0"/>
          <w:lang w:val="en-US"/>
        </w:rPr>
      </w:pPr>
      <w:r w:rsidRPr="005F0CA5">
        <w:rPr>
          <w:rFonts w:ascii="Gill Sans" w:hAnsi="Gill Sans" w:cs="Gill Sans"/>
          <w:color w:val="0070C0"/>
          <w:lang w:val="en-US"/>
        </w:rPr>
        <w:t>Research Papers</w:t>
      </w:r>
    </w:p>
    <w:p w14:paraId="79DE906B" w14:textId="77777777" w:rsidR="00367278" w:rsidRPr="005F0CA5" w:rsidRDefault="00367278" w:rsidP="00367278">
      <w:pPr>
        <w:numPr>
          <w:ilvl w:val="0"/>
          <w:numId w:val="4"/>
        </w:numPr>
        <w:autoSpaceDE w:val="0"/>
        <w:autoSpaceDN w:val="0"/>
        <w:adjustRightInd w:val="0"/>
        <w:rPr>
          <w:rFonts w:ascii="Gill Sans" w:hAnsi="Gill Sans" w:cs="Gill Sans"/>
          <w:color w:val="000000"/>
          <w:lang w:val="en-US"/>
        </w:rPr>
      </w:pPr>
      <w:r>
        <w:rPr>
          <w:rFonts w:ascii="Gill Sans" w:hAnsi="Gill Sans" w:cs="Gill Sans"/>
          <w:color w:val="000000"/>
          <w:lang w:val="en-US"/>
        </w:rPr>
        <w:t>A first draft has been completed</w:t>
      </w:r>
      <w:r w:rsidRPr="005F0CA5">
        <w:rPr>
          <w:rFonts w:ascii="Gill Sans" w:hAnsi="Gill Sans" w:cs="Gill Sans"/>
          <w:color w:val="000000"/>
          <w:lang w:val="en-US"/>
        </w:rPr>
        <w:t xml:space="preserve"> on </w:t>
      </w:r>
      <w:r w:rsidRPr="005F0CA5">
        <w:rPr>
          <w:rFonts w:ascii="Gill Sans" w:hAnsi="Gill Sans" w:cs="Gill Sans"/>
          <w:b/>
          <w:color w:val="000000"/>
          <w:lang w:val="en-US"/>
        </w:rPr>
        <w:t>COVID-19 outbreaks</w:t>
      </w:r>
      <w:r w:rsidRPr="005F0CA5">
        <w:rPr>
          <w:rFonts w:ascii="Gill Sans" w:hAnsi="Gill Sans" w:cs="Gill Sans"/>
          <w:color w:val="000000"/>
          <w:lang w:val="en-US"/>
        </w:rPr>
        <w:t xml:space="preserve"> in First Nations communities across Canada. The paper will include details on how COVID-19 was spread, how communities contained the spread and lessons learned. </w:t>
      </w:r>
    </w:p>
    <w:p w14:paraId="0ABE73DD" w14:textId="330805D8" w:rsidR="00367278" w:rsidRDefault="00755E8E" w:rsidP="00367278">
      <w:pPr>
        <w:pStyle w:val="ListParagraph"/>
        <w:numPr>
          <w:ilvl w:val="0"/>
          <w:numId w:val="4"/>
        </w:numPr>
        <w:rPr>
          <w:rFonts w:ascii="Gill Sans" w:hAnsi="Gill Sans" w:cs="Gill Sans"/>
          <w:color w:val="000000"/>
          <w:lang w:val="en-US"/>
        </w:rPr>
      </w:pPr>
      <w:r w:rsidRPr="005F0CA5">
        <w:rPr>
          <w:rFonts w:ascii="Gill Sans" w:hAnsi="Gill Sans" w:cs="Gill Sans"/>
          <w:color w:val="000000"/>
          <w:lang w:val="en-US"/>
        </w:rPr>
        <w:t xml:space="preserve">The research paper on </w:t>
      </w:r>
      <w:r w:rsidRPr="005F0CA5">
        <w:rPr>
          <w:rFonts w:ascii="Gill Sans" w:hAnsi="Gill Sans" w:cs="Gill Sans"/>
          <w:b/>
          <w:color w:val="000000"/>
          <w:lang w:val="en-US"/>
        </w:rPr>
        <w:t>food sovereignty</w:t>
      </w:r>
      <w:r w:rsidRPr="005F0CA5">
        <w:rPr>
          <w:rFonts w:ascii="Gill Sans" w:hAnsi="Gill Sans" w:cs="Gill Sans"/>
          <w:color w:val="000000"/>
          <w:lang w:val="en-US"/>
        </w:rPr>
        <w:t xml:space="preserve"> </w:t>
      </w:r>
      <w:r w:rsidR="00367278">
        <w:rPr>
          <w:rFonts w:ascii="Gill Sans" w:hAnsi="Gill Sans" w:cs="Gill Sans"/>
          <w:color w:val="000000"/>
          <w:lang w:val="en-US"/>
        </w:rPr>
        <w:t>has been</w:t>
      </w:r>
      <w:r w:rsidRPr="005F0CA5">
        <w:rPr>
          <w:rFonts w:ascii="Gill Sans" w:hAnsi="Gill Sans" w:cs="Gill Sans"/>
          <w:color w:val="000000"/>
          <w:lang w:val="en-US"/>
        </w:rPr>
        <w:t xml:space="preserve"> complete</w:t>
      </w:r>
      <w:r w:rsidR="00367278">
        <w:rPr>
          <w:rFonts w:ascii="Gill Sans" w:hAnsi="Gill Sans" w:cs="Gill Sans"/>
          <w:color w:val="000000"/>
          <w:lang w:val="en-US"/>
        </w:rPr>
        <w:t>d and pending review</w:t>
      </w:r>
      <w:r w:rsidRPr="005F0CA5">
        <w:rPr>
          <w:rFonts w:ascii="Gill Sans" w:hAnsi="Gill Sans" w:cs="Gill Sans"/>
          <w:color w:val="000000"/>
          <w:lang w:val="en-US"/>
        </w:rPr>
        <w:t>. The paper focuses on food trade networks, sustainability, community programs and ways to support market economies</w:t>
      </w:r>
      <w:r w:rsidR="00367278">
        <w:rPr>
          <w:rFonts w:ascii="Gill Sans" w:hAnsi="Gill Sans" w:cs="Gill Sans"/>
          <w:color w:val="000000"/>
          <w:lang w:val="en-US"/>
        </w:rPr>
        <w:t>.</w:t>
      </w:r>
    </w:p>
    <w:p w14:paraId="4D73AFCA" w14:textId="3B97708F" w:rsidR="00755E8E" w:rsidRDefault="00367278" w:rsidP="00367278">
      <w:pPr>
        <w:pStyle w:val="ListParagraph"/>
        <w:numPr>
          <w:ilvl w:val="0"/>
          <w:numId w:val="4"/>
        </w:numPr>
        <w:rPr>
          <w:rFonts w:ascii="Gill Sans" w:hAnsi="Gill Sans" w:cs="Gill Sans"/>
          <w:color w:val="000000"/>
          <w:lang w:val="en-US"/>
        </w:rPr>
      </w:pPr>
      <w:r w:rsidRPr="005F0CA5">
        <w:rPr>
          <w:rFonts w:ascii="Gill Sans" w:hAnsi="Gill Sans" w:cs="Gill Sans"/>
          <w:color w:val="000000"/>
          <w:lang w:val="en-US"/>
        </w:rPr>
        <w:t xml:space="preserve">A research paper is being drafted that examines the </w:t>
      </w:r>
      <w:r w:rsidRPr="005F0CA5">
        <w:rPr>
          <w:rFonts w:ascii="Gill Sans" w:hAnsi="Gill Sans" w:cs="Gill Sans"/>
          <w:b/>
          <w:color w:val="000000"/>
          <w:lang w:val="en-US"/>
        </w:rPr>
        <w:t>federal debt</w:t>
      </w:r>
      <w:r>
        <w:rPr>
          <w:rFonts w:ascii="Gill Sans" w:hAnsi="Gill Sans" w:cs="Gill Sans"/>
          <w:color w:val="000000"/>
          <w:lang w:val="en-US"/>
        </w:rPr>
        <w:t xml:space="preserve"> that has resulted from</w:t>
      </w:r>
      <w:r w:rsidRPr="005F0CA5">
        <w:rPr>
          <w:rFonts w:ascii="Gill Sans" w:hAnsi="Gill Sans" w:cs="Gill Sans"/>
          <w:color w:val="000000"/>
          <w:lang w:val="en-US"/>
        </w:rPr>
        <w:t xml:space="preserve"> the COVID-19 pandemic. This paper will highlight how COVID-19 has affected the economy and the p</w:t>
      </w:r>
      <w:r>
        <w:rPr>
          <w:rFonts w:ascii="Gill Sans" w:hAnsi="Gill Sans" w:cs="Gill Sans"/>
          <w:color w:val="000000"/>
          <w:lang w:val="en-US"/>
        </w:rPr>
        <w:t>otential short, medium and long-</w:t>
      </w:r>
      <w:r w:rsidRPr="005F0CA5">
        <w:rPr>
          <w:rFonts w:ascii="Gill Sans" w:hAnsi="Gill Sans" w:cs="Gill Sans"/>
          <w:color w:val="000000"/>
          <w:lang w:val="en-US"/>
        </w:rPr>
        <w:t>term implications for First Nations.</w:t>
      </w:r>
    </w:p>
    <w:p w14:paraId="5AD65063" w14:textId="77777777" w:rsidR="00367278" w:rsidRDefault="00367278" w:rsidP="00367278">
      <w:pPr>
        <w:rPr>
          <w:rFonts w:ascii="Gill Sans" w:hAnsi="Gill Sans" w:cs="Gill Sans"/>
          <w:color w:val="000000"/>
          <w:lang w:val="en-US"/>
        </w:rPr>
      </w:pPr>
    </w:p>
    <w:p w14:paraId="0E0B45B4" w14:textId="77777777" w:rsidR="00367278" w:rsidRPr="005F0CA5" w:rsidRDefault="00367278" w:rsidP="00367278">
      <w:pPr>
        <w:autoSpaceDE w:val="0"/>
        <w:autoSpaceDN w:val="0"/>
        <w:adjustRightInd w:val="0"/>
        <w:ind w:left="216"/>
        <w:outlineLvl w:val="0"/>
        <w:rPr>
          <w:rFonts w:ascii="Gill Sans" w:hAnsi="Gill Sans" w:cs="Gill Sans"/>
          <w:color w:val="000000"/>
          <w:lang w:val="en-US"/>
        </w:rPr>
      </w:pPr>
      <w:r w:rsidRPr="005F0CA5">
        <w:rPr>
          <w:rFonts w:ascii="Gill Sans" w:hAnsi="Gill Sans" w:cs="Gill Sans"/>
          <w:color w:val="0070C0"/>
          <w:lang w:val="en-US"/>
        </w:rPr>
        <w:t>COVID-19 Speaker Series</w:t>
      </w:r>
    </w:p>
    <w:p w14:paraId="617DB3C0" w14:textId="77777777" w:rsidR="00367278" w:rsidRPr="005F0CA5" w:rsidRDefault="00367278" w:rsidP="00367278">
      <w:pPr>
        <w:numPr>
          <w:ilvl w:val="0"/>
          <w:numId w:val="4"/>
        </w:numPr>
        <w:autoSpaceDE w:val="0"/>
        <w:autoSpaceDN w:val="0"/>
        <w:adjustRightInd w:val="0"/>
        <w:rPr>
          <w:rFonts w:ascii="Gill Sans" w:hAnsi="Gill Sans" w:cs="Gill Sans"/>
          <w:color w:val="000000"/>
          <w:lang w:val="en-US"/>
        </w:rPr>
      </w:pPr>
      <w:r w:rsidRPr="005F0CA5">
        <w:rPr>
          <w:rFonts w:ascii="Gill Sans" w:hAnsi="Gill Sans" w:cs="Gill Sans"/>
          <w:color w:val="000000"/>
          <w:lang w:val="en-US"/>
        </w:rPr>
        <w:t xml:space="preserve">The ORC Office </w:t>
      </w:r>
      <w:r>
        <w:rPr>
          <w:rFonts w:ascii="Gill Sans" w:hAnsi="Gill Sans" w:cs="Gill Sans"/>
          <w:color w:val="000000"/>
          <w:lang w:val="en-US"/>
        </w:rPr>
        <w:t xml:space="preserve">will </w:t>
      </w:r>
      <w:r w:rsidRPr="003E1FBC">
        <w:rPr>
          <w:rFonts w:ascii="Gill Sans" w:hAnsi="Gill Sans" w:cs="Gill Sans"/>
          <w:color w:val="000000"/>
          <w:lang w:val="en-US"/>
        </w:rPr>
        <w:t>hold the next</w:t>
      </w:r>
      <w:r>
        <w:rPr>
          <w:rFonts w:ascii="Gill Sans" w:hAnsi="Gill Sans" w:cs="Gill Sans"/>
          <w:color w:val="000000"/>
          <w:lang w:val="en-US"/>
        </w:rPr>
        <w:t xml:space="preserve"> </w:t>
      </w:r>
      <w:r w:rsidRPr="005F0CA5">
        <w:rPr>
          <w:rFonts w:ascii="Gill Sans" w:hAnsi="Gill Sans" w:cs="Gill Sans"/>
          <w:color w:val="000000"/>
          <w:lang w:val="en-US"/>
        </w:rPr>
        <w:t>COVID-19 Speakers Series where we provide an opportunity for you to hear directly from experts on topics related to the</w:t>
      </w:r>
      <w:r>
        <w:rPr>
          <w:rFonts w:ascii="Gill Sans" w:hAnsi="Gill Sans" w:cs="Gill Sans"/>
          <w:color w:val="000000"/>
          <w:lang w:val="en-US"/>
        </w:rPr>
        <w:t xml:space="preserve"> pandemic. If you missed any of the</w:t>
      </w:r>
      <w:r w:rsidRPr="005F0CA5">
        <w:rPr>
          <w:rFonts w:ascii="Gill Sans" w:hAnsi="Gill Sans" w:cs="Gill Sans"/>
          <w:color w:val="000000"/>
          <w:lang w:val="en-US"/>
        </w:rPr>
        <w:t xml:space="preserve"> sessions </w:t>
      </w:r>
      <w:r>
        <w:rPr>
          <w:rFonts w:ascii="Gill Sans" w:hAnsi="Gill Sans" w:cs="Gill Sans"/>
          <w:color w:val="000000"/>
          <w:lang w:val="en-US"/>
        </w:rPr>
        <w:t>then visit the</w:t>
      </w:r>
      <w:r w:rsidRPr="005F0CA5">
        <w:rPr>
          <w:rFonts w:ascii="Gill Sans" w:hAnsi="Gill Sans" w:cs="Gill Sans"/>
          <w:color w:val="000000"/>
          <w:lang w:val="en-US"/>
        </w:rPr>
        <w:t xml:space="preserve"> ORC’s social media for #ThrowbackThursday posts.</w:t>
      </w:r>
    </w:p>
    <w:p w14:paraId="2E65B0C8" w14:textId="77777777" w:rsidR="00367278" w:rsidRPr="005F0CA5" w:rsidRDefault="00367278" w:rsidP="00367278">
      <w:pPr>
        <w:numPr>
          <w:ilvl w:val="1"/>
          <w:numId w:val="4"/>
        </w:numPr>
        <w:autoSpaceDE w:val="0"/>
        <w:autoSpaceDN w:val="0"/>
        <w:adjustRightInd w:val="0"/>
        <w:rPr>
          <w:rFonts w:ascii="Gill Sans" w:hAnsi="Gill Sans" w:cs="Gill Sans"/>
          <w:color w:val="000000"/>
          <w:lang w:val="en-US"/>
        </w:rPr>
      </w:pPr>
      <w:r w:rsidRPr="005F0CA5">
        <w:rPr>
          <w:rFonts w:ascii="Gill Sans" w:hAnsi="Gill Sans" w:cs="Gill Sans"/>
          <w:b/>
          <w:color w:val="0070C0"/>
          <w:lang w:val="en-US"/>
        </w:rPr>
        <w:lastRenderedPageBreak/>
        <w:t>Next session:</w:t>
      </w:r>
      <w:r w:rsidRPr="005F0CA5">
        <w:rPr>
          <w:rFonts w:ascii="Gill Sans" w:hAnsi="Gill Sans" w:cs="Gill Sans"/>
          <w:color w:val="000000"/>
          <w:lang w:val="en-US"/>
        </w:rPr>
        <w:t xml:space="preserve"> </w:t>
      </w:r>
      <w:r w:rsidRPr="005F0CA5">
        <w:rPr>
          <w:rFonts w:ascii="Gill Sans" w:hAnsi="Gill Sans" w:cs="Gill Sans"/>
          <w:b/>
          <w:color w:val="000000"/>
          <w:lang w:val="en-US"/>
        </w:rPr>
        <w:t>Dr. Restoule and Dr. Hopkins will present on mental health during COVID-19 on February 11, 2021 at 2:00pm.</w:t>
      </w:r>
    </w:p>
    <w:p w14:paraId="0E3BAEF1" w14:textId="77777777" w:rsidR="00367278" w:rsidRPr="005F0CA5" w:rsidRDefault="00367278" w:rsidP="00367278">
      <w:pPr>
        <w:pStyle w:val="ListParagraph"/>
        <w:ind w:left="216"/>
        <w:rPr>
          <w:rFonts w:ascii="Gill Sans" w:hAnsi="Gill Sans" w:cs="Gill Sans"/>
          <w:color w:val="0070C0"/>
          <w:lang w:val="en-US"/>
        </w:rPr>
      </w:pPr>
    </w:p>
    <w:p w14:paraId="3EB3AD47" w14:textId="77777777" w:rsidR="00367278" w:rsidRPr="00367278" w:rsidRDefault="00367278" w:rsidP="00367278">
      <w:pPr>
        <w:rPr>
          <w:rFonts w:ascii="Gill Sans" w:hAnsi="Gill Sans" w:cs="Gill Sans"/>
          <w:color w:val="000000"/>
          <w:lang w:val="en-US"/>
        </w:rPr>
      </w:pPr>
    </w:p>
    <w:p w14:paraId="061FD781" w14:textId="77777777" w:rsidR="00444F67" w:rsidRPr="006A7802" w:rsidRDefault="00444F67" w:rsidP="008C2CEB">
      <w:pPr>
        <w:rPr>
          <w:rFonts w:ascii="Gill Sans" w:hAnsi="Gill Sans" w:cs="Gill Sans"/>
          <w:b/>
          <w:bCs/>
          <w:color w:val="000000" w:themeColor="text1"/>
          <w:sz w:val="28"/>
          <w:lang w:val="en-US"/>
        </w:rPr>
      </w:pPr>
    </w:p>
    <w:p w14:paraId="0F30E4A4" w14:textId="17EFC84E" w:rsidR="002B2C99" w:rsidRPr="006A7802" w:rsidRDefault="001F040E" w:rsidP="00E14A9E">
      <w:pPr>
        <w:jc w:val="center"/>
        <w:outlineLvl w:val="0"/>
        <w:rPr>
          <w:rFonts w:ascii="Gill Sans" w:hAnsi="Gill Sans" w:cs="Gill Sans"/>
          <w:b/>
          <w:bCs/>
          <w:color w:val="0070C0"/>
          <w:sz w:val="28"/>
          <w:lang w:val="en-US"/>
        </w:rPr>
      </w:pPr>
      <w:r w:rsidRPr="006A7802">
        <w:rPr>
          <w:rFonts w:ascii="Gill Sans" w:hAnsi="Gill Sans" w:cs="Gill Sans"/>
          <w:b/>
          <w:bCs/>
          <w:color w:val="0070C0"/>
          <w:sz w:val="28"/>
          <w:lang w:val="en-US"/>
        </w:rPr>
        <w:t>PROVINCIAL MEASURES RESPONDING TO COVID-19</w:t>
      </w:r>
    </w:p>
    <w:p w14:paraId="08C1DD84" w14:textId="77777777" w:rsidR="006A7802" w:rsidRPr="007969C2" w:rsidRDefault="006A7802" w:rsidP="006A7802">
      <w:pPr>
        <w:rPr>
          <w:rFonts w:ascii="Gill Sans" w:hAnsi="Gill Sans" w:cs="Gill Sans"/>
        </w:rPr>
      </w:pPr>
    </w:p>
    <w:p w14:paraId="105BC3E8" w14:textId="77777777" w:rsidR="006A7802" w:rsidRPr="007969C2" w:rsidRDefault="001319A2" w:rsidP="00C93C64">
      <w:pPr>
        <w:pStyle w:val="ListParagraph"/>
        <w:numPr>
          <w:ilvl w:val="0"/>
          <w:numId w:val="46"/>
        </w:numPr>
        <w:ind w:left="426"/>
        <w:rPr>
          <w:rFonts w:ascii="Gill Sans" w:hAnsi="Gill Sans" w:cs="Gill Sans"/>
          <w:color w:val="1A1A1A"/>
          <w:shd w:val="clear" w:color="auto" w:fill="FFFFFF"/>
        </w:rPr>
      </w:pPr>
      <w:hyperlink r:id="rId7" w:history="1">
        <w:r w:rsidR="006A7802" w:rsidRPr="007969C2">
          <w:rPr>
            <w:rStyle w:val="Hyperlink"/>
            <w:rFonts w:ascii="Gill Sans" w:hAnsi="Gill Sans" w:cs="Gill Sans"/>
            <w:shd w:val="clear" w:color="auto" w:fill="FFFFFF"/>
          </w:rPr>
          <w:t>Ontario extends the </w:t>
        </w:r>
        <w:r w:rsidR="006A7802" w:rsidRPr="007969C2">
          <w:rPr>
            <w:rStyle w:val="Hyperlink"/>
            <w:rFonts w:ascii="Gill Sans" w:hAnsi="Gill Sans" w:cs="Gill Sans"/>
            <w:i/>
            <w:iCs/>
            <w:shd w:val="clear" w:color="auto" w:fill="FFFFFF"/>
          </w:rPr>
          <w:t xml:space="preserve">Reopening Ontario Act </w:t>
        </w:r>
        <w:r w:rsidR="006A7802" w:rsidRPr="007969C2">
          <w:rPr>
            <w:rStyle w:val="Hyperlink"/>
            <w:rFonts w:ascii="Gill Sans" w:hAnsi="Gill Sans" w:cs="Gill Sans"/>
            <w:shd w:val="clear" w:color="auto" w:fill="FFFFFF"/>
          </w:rPr>
          <w:t>for another 30 days.</w:t>
        </w:r>
      </w:hyperlink>
    </w:p>
    <w:p w14:paraId="2B77628A" w14:textId="77777777" w:rsidR="006A7802" w:rsidRPr="007969C2" w:rsidRDefault="001319A2" w:rsidP="00C93C64">
      <w:pPr>
        <w:pStyle w:val="ListParagraph"/>
        <w:numPr>
          <w:ilvl w:val="0"/>
          <w:numId w:val="46"/>
        </w:numPr>
        <w:ind w:left="426"/>
        <w:rPr>
          <w:rFonts w:ascii="Gill Sans" w:hAnsi="Gill Sans" w:cs="Gill Sans"/>
          <w:bCs/>
        </w:rPr>
      </w:pPr>
      <w:hyperlink r:id="rId8" w:history="1">
        <w:r w:rsidR="006A7802" w:rsidRPr="007969C2">
          <w:rPr>
            <w:rStyle w:val="Hyperlink"/>
            <w:rFonts w:ascii="Gill Sans" w:hAnsi="Gill Sans" w:cs="Gill Sans"/>
            <w:bCs/>
          </w:rPr>
          <w:t>Ontario expands</w:t>
        </w:r>
        <w:r w:rsidR="006A7802" w:rsidRPr="007969C2">
          <w:rPr>
            <w:rStyle w:val="Hyperlink"/>
            <w:rFonts w:ascii="Gill Sans" w:hAnsi="Gill Sans" w:cs="Gill Sans"/>
          </w:rPr>
          <w:t xml:space="preserve"> to phase two of vaccine distribution roll out plan</w:t>
        </w:r>
      </w:hyperlink>
      <w:r w:rsidR="006A7802" w:rsidRPr="007969C2">
        <w:rPr>
          <w:rFonts w:ascii="Gill Sans" w:hAnsi="Gill Sans" w:cs="Gill Sans"/>
        </w:rPr>
        <w:t xml:space="preserve"> </w:t>
      </w:r>
    </w:p>
    <w:p w14:paraId="1E0C1802" w14:textId="77777777" w:rsidR="006A7802" w:rsidRPr="007969C2" w:rsidRDefault="006A7802" w:rsidP="00C93C64">
      <w:pPr>
        <w:pStyle w:val="ListParagraph"/>
        <w:numPr>
          <w:ilvl w:val="0"/>
          <w:numId w:val="46"/>
        </w:numPr>
        <w:ind w:left="426"/>
        <w:rPr>
          <w:rFonts w:ascii="Gill Sans" w:hAnsi="Gill Sans" w:cs="Gill Sans"/>
          <w:color w:val="1A1A1A"/>
          <w:shd w:val="clear" w:color="auto" w:fill="FFFFFF"/>
        </w:rPr>
      </w:pPr>
      <w:r w:rsidRPr="007969C2">
        <w:rPr>
          <w:rFonts w:ascii="Gill Sans" w:hAnsi="Gill Sans" w:cs="Gill Sans"/>
          <w:bCs/>
          <w:color w:val="1A1A1A"/>
          <w:shd w:val="clear" w:color="auto" w:fill="FFFFFF"/>
        </w:rPr>
        <w:t>Due to Pfizer-</w:t>
      </w:r>
      <w:proofErr w:type="spellStart"/>
      <w:r w:rsidRPr="007969C2">
        <w:rPr>
          <w:rFonts w:ascii="Gill Sans" w:hAnsi="Gill Sans" w:cs="Gill Sans"/>
          <w:bCs/>
          <w:color w:val="1A1A1A"/>
          <w:shd w:val="clear" w:color="auto" w:fill="FFFFFF"/>
        </w:rPr>
        <w:t>BioNTech</w:t>
      </w:r>
      <w:proofErr w:type="spellEnd"/>
      <w:r w:rsidRPr="007969C2">
        <w:rPr>
          <w:rFonts w:ascii="Gill Sans" w:hAnsi="Gill Sans" w:cs="Gill Sans"/>
          <w:bCs/>
          <w:color w:val="1A1A1A"/>
          <w:shd w:val="clear" w:color="auto" w:fill="FFFFFF"/>
        </w:rPr>
        <w:t xml:space="preserve"> shipment delays, </w:t>
      </w:r>
      <w:hyperlink r:id="rId9" w:history="1">
        <w:r w:rsidRPr="007969C2">
          <w:rPr>
            <w:rStyle w:val="Hyperlink"/>
            <w:rFonts w:ascii="Gill Sans" w:hAnsi="Gill Sans" w:cs="Gill Sans"/>
            <w:bCs/>
            <w:shd w:val="clear" w:color="auto" w:fill="FFFFFF"/>
          </w:rPr>
          <w:t xml:space="preserve">Ontario </w:t>
        </w:r>
        <w:r w:rsidRPr="007969C2">
          <w:rPr>
            <w:rStyle w:val="Hyperlink"/>
            <w:rFonts w:ascii="Gill Sans" w:hAnsi="Gill Sans" w:cs="Gill Sans"/>
            <w:shd w:val="clear" w:color="auto" w:fill="FFFFFF"/>
          </w:rPr>
          <w:t>accelerating the vaccination of residents in First Nations elder care homes</w:t>
        </w:r>
      </w:hyperlink>
      <w:r w:rsidRPr="007969C2">
        <w:rPr>
          <w:rFonts w:ascii="Gill Sans" w:hAnsi="Gill Sans" w:cs="Gill Sans"/>
          <w:color w:val="1A1A1A"/>
          <w:shd w:val="clear" w:color="auto" w:fill="FFFFFF"/>
        </w:rPr>
        <w:t xml:space="preserve"> by a new target date of February 5, 2021.</w:t>
      </w:r>
    </w:p>
    <w:p w14:paraId="5101D054" w14:textId="67087650" w:rsidR="006A7802" w:rsidRPr="007969C2" w:rsidRDefault="001319A2" w:rsidP="00C93C64">
      <w:pPr>
        <w:pStyle w:val="ListParagraph"/>
        <w:numPr>
          <w:ilvl w:val="0"/>
          <w:numId w:val="46"/>
        </w:numPr>
        <w:ind w:left="426"/>
        <w:rPr>
          <w:rFonts w:ascii="Gill Sans" w:hAnsi="Gill Sans" w:cs="Gill Sans"/>
          <w:bCs/>
          <w:color w:val="1A1A1A"/>
          <w:shd w:val="clear" w:color="auto" w:fill="FFFFFF"/>
        </w:rPr>
      </w:pPr>
      <w:hyperlink r:id="rId10" w:history="1">
        <w:r w:rsidR="006A7802" w:rsidRPr="00442067">
          <w:rPr>
            <w:rStyle w:val="Hyperlink"/>
            <w:rFonts w:ascii="Gill Sans" w:hAnsi="Gill Sans" w:cs="Gill Sans"/>
            <w:bCs/>
            <w:shd w:val="clear" w:color="auto" w:fill="FFFFFF"/>
          </w:rPr>
          <w:t>$</w:t>
        </w:r>
        <w:r w:rsidR="00442067" w:rsidRPr="00442067">
          <w:rPr>
            <w:rStyle w:val="Hyperlink"/>
            <w:rFonts w:ascii="Gill Sans" w:hAnsi="Gill Sans" w:cs="Gill Sans"/>
            <w:bCs/>
            <w:shd w:val="clear" w:color="auto" w:fill="FFFFFF"/>
          </w:rPr>
          <w:t xml:space="preserve">29.3 </w:t>
        </w:r>
        <w:r w:rsidR="006A7802" w:rsidRPr="00442067">
          <w:rPr>
            <w:rStyle w:val="Hyperlink"/>
            <w:rFonts w:ascii="Gill Sans" w:hAnsi="Gill Sans" w:cs="Gill Sans"/>
            <w:bCs/>
            <w:shd w:val="clear" w:color="auto" w:fill="FFFFFF"/>
          </w:rPr>
          <w:t>million to support small air carriers serving remote First Nations communities in Northern Ontario</w:t>
        </w:r>
      </w:hyperlink>
      <w:r w:rsidR="006A7802" w:rsidRPr="007969C2">
        <w:rPr>
          <w:rFonts w:ascii="Gill Sans" w:hAnsi="Gill Sans" w:cs="Gill Sans"/>
          <w:bCs/>
          <w:color w:val="1A1A1A"/>
          <w:shd w:val="clear" w:color="auto" w:fill="FFFFFF"/>
        </w:rPr>
        <w:t xml:space="preserve"> to ensure access to essential goods and services during COVID-19. </w:t>
      </w:r>
    </w:p>
    <w:p w14:paraId="4DA20AEB" w14:textId="77777777" w:rsidR="006A7802" w:rsidRPr="007969C2" w:rsidRDefault="001319A2" w:rsidP="00C93C64">
      <w:pPr>
        <w:pStyle w:val="ListParagraph"/>
        <w:numPr>
          <w:ilvl w:val="0"/>
          <w:numId w:val="46"/>
        </w:numPr>
        <w:ind w:left="426"/>
        <w:rPr>
          <w:rFonts w:ascii="Gill Sans" w:hAnsi="Gill Sans" w:cs="Gill Sans"/>
          <w:bCs/>
        </w:rPr>
      </w:pPr>
      <w:hyperlink r:id="rId11" w:history="1">
        <w:r w:rsidR="006A7802" w:rsidRPr="007969C2">
          <w:rPr>
            <w:rStyle w:val="Hyperlink"/>
            <w:rFonts w:ascii="Gill Sans" w:hAnsi="Gill Sans" w:cs="Gill Sans"/>
            <w:bCs/>
          </w:rPr>
          <w:t>Ontario extends online learning in Southern Ontario until January 25</w:t>
        </w:r>
      </w:hyperlink>
      <w:r w:rsidR="006A7802" w:rsidRPr="007969C2">
        <w:rPr>
          <w:rFonts w:ascii="Gill Sans" w:hAnsi="Gill Sans" w:cs="Gill Sans"/>
          <w:bCs/>
        </w:rPr>
        <w:t xml:space="preserve">. </w:t>
      </w:r>
      <w:r w:rsidR="006A7802" w:rsidRPr="007969C2">
        <w:rPr>
          <w:rFonts w:ascii="Gill Sans" w:hAnsi="Gill Sans" w:cs="Gill Sans"/>
        </w:rPr>
        <w:t>Also extends provincewide shutdown in Northern Ontario.</w:t>
      </w:r>
    </w:p>
    <w:p w14:paraId="5C89C27E" w14:textId="77777777" w:rsidR="006A7802" w:rsidRPr="007969C2" w:rsidRDefault="001319A2" w:rsidP="00C93C64">
      <w:pPr>
        <w:pStyle w:val="ListParagraph"/>
        <w:numPr>
          <w:ilvl w:val="0"/>
          <w:numId w:val="46"/>
        </w:numPr>
        <w:ind w:left="426"/>
        <w:rPr>
          <w:rFonts w:ascii="Gill Sans" w:hAnsi="Gill Sans" w:cs="Gill Sans"/>
        </w:rPr>
      </w:pPr>
      <w:hyperlink r:id="rId12" w:history="1">
        <w:r w:rsidR="006A7802" w:rsidRPr="007969C2">
          <w:rPr>
            <w:rStyle w:val="Hyperlink"/>
            <w:rFonts w:ascii="Gill Sans" w:hAnsi="Gill Sans" w:cs="Gill Sans"/>
          </w:rPr>
          <w:t>Second provincial emergency declared</w:t>
        </w:r>
      </w:hyperlink>
      <w:r w:rsidR="006A7802" w:rsidRPr="007969C2">
        <w:rPr>
          <w:rFonts w:ascii="Gill Sans" w:hAnsi="Gill Sans" w:cs="Gill Sans"/>
          <w:color w:val="1A1A1A"/>
        </w:rPr>
        <w:t xml:space="preserve"> issuing stay-at-home order and enhanced enforcement measures to reduce mobility</w:t>
      </w:r>
      <w:r w:rsidR="006A7802" w:rsidRPr="007969C2">
        <w:rPr>
          <w:rFonts w:ascii="Gill Sans" w:hAnsi="Gill Sans" w:cs="Gill Sans"/>
        </w:rPr>
        <w:t xml:space="preserve">. </w:t>
      </w:r>
    </w:p>
    <w:p w14:paraId="2BF755E8" w14:textId="46B47FEB" w:rsidR="006A7802" w:rsidRPr="007969C2" w:rsidRDefault="001319A2" w:rsidP="00C93C64">
      <w:pPr>
        <w:pStyle w:val="ListParagraph"/>
        <w:numPr>
          <w:ilvl w:val="0"/>
          <w:numId w:val="46"/>
        </w:numPr>
        <w:ind w:left="426"/>
        <w:rPr>
          <w:rFonts w:ascii="Gill Sans" w:hAnsi="Gill Sans" w:cs="Gill Sans"/>
        </w:rPr>
      </w:pPr>
      <w:hyperlink r:id="rId13" w:history="1">
        <w:r w:rsidR="006A7802" w:rsidRPr="007969C2">
          <w:rPr>
            <w:rStyle w:val="Hyperlink"/>
            <w:rFonts w:ascii="Gill Sans" w:hAnsi="Gill Sans" w:cs="Gill Sans"/>
          </w:rPr>
          <w:t>$10.9 million to bring faster broadband to several towns and First Nation communities across Northern Ontario</w:t>
        </w:r>
      </w:hyperlink>
      <w:r w:rsidR="006A7802" w:rsidRPr="007969C2">
        <w:rPr>
          <w:rFonts w:ascii="Gill Sans" w:hAnsi="Gill Sans" w:cs="Gill Sans"/>
        </w:rPr>
        <w:t xml:space="preserve"> </w:t>
      </w:r>
    </w:p>
    <w:p w14:paraId="5EA3D6E9" w14:textId="77777777" w:rsidR="006A7802" w:rsidRPr="007969C2" w:rsidRDefault="001319A2" w:rsidP="00C93C64">
      <w:pPr>
        <w:pStyle w:val="ListParagraph"/>
        <w:numPr>
          <w:ilvl w:val="0"/>
          <w:numId w:val="46"/>
        </w:numPr>
        <w:ind w:left="426"/>
        <w:rPr>
          <w:rFonts w:ascii="Gill Sans" w:hAnsi="Gill Sans" w:cs="Gill Sans"/>
        </w:rPr>
      </w:pPr>
      <w:hyperlink r:id="rId14" w:history="1">
        <w:r w:rsidR="006A7802" w:rsidRPr="007969C2">
          <w:rPr>
            <w:rStyle w:val="Hyperlink"/>
            <w:rFonts w:ascii="Gill Sans" w:hAnsi="Gill Sans" w:cs="Gill Sans"/>
            <w:shd w:val="clear" w:color="auto" w:fill="FFFFFF"/>
          </w:rPr>
          <w:t>$9.4 million to improve and deliver reliable internet</w:t>
        </w:r>
      </w:hyperlink>
      <w:r w:rsidR="006A7802" w:rsidRPr="007969C2">
        <w:rPr>
          <w:rFonts w:ascii="Gill Sans" w:hAnsi="Gill Sans" w:cs="Gill Sans"/>
          <w:color w:val="1A1A1A"/>
          <w:shd w:val="clear" w:color="auto" w:fill="FFFFFF"/>
        </w:rPr>
        <w:t xml:space="preserve"> across Brant County and within Six Nations of the Grand River.</w:t>
      </w:r>
    </w:p>
    <w:p w14:paraId="4E78882D" w14:textId="5924D573" w:rsidR="006A7802" w:rsidRPr="007969C2" w:rsidRDefault="001319A2" w:rsidP="00C93C64">
      <w:pPr>
        <w:pStyle w:val="ListParagraph"/>
        <w:numPr>
          <w:ilvl w:val="0"/>
          <w:numId w:val="46"/>
        </w:numPr>
        <w:ind w:left="426"/>
        <w:rPr>
          <w:rFonts w:ascii="Gill Sans" w:hAnsi="Gill Sans" w:cs="Gill Sans"/>
        </w:rPr>
      </w:pPr>
      <w:hyperlink r:id="rId15" w:history="1">
        <w:r w:rsidR="006A7802" w:rsidRPr="007969C2">
          <w:rPr>
            <w:rStyle w:val="Hyperlink"/>
            <w:rFonts w:ascii="Gill Sans" w:hAnsi="Gill Sans" w:cs="Gill Sans"/>
          </w:rPr>
          <w:t>$5.3 million to help small and medium sized forest sector businesses</w:t>
        </w:r>
      </w:hyperlink>
      <w:r w:rsidR="006A7802" w:rsidRPr="007969C2">
        <w:rPr>
          <w:rFonts w:ascii="Gill Sans" w:hAnsi="Gill Sans" w:cs="Gill Sans"/>
        </w:rPr>
        <w:t xml:space="preserve"> for COVID-19 safety measures</w:t>
      </w:r>
      <w:r w:rsidR="00442067">
        <w:rPr>
          <w:rFonts w:ascii="Gill Sans" w:hAnsi="Gill Sans" w:cs="Gill Sans"/>
        </w:rPr>
        <w:t>.</w:t>
      </w:r>
    </w:p>
    <w:p w14:paraId="010D16E5" w14:textId="77777777" w:rsidR="006A7802" w:rsidRPr="007969C2" w:rsidRDefault="001319A2" w:rsidP="00C93C64">
      <w:pPr>
        <w:pStyle w:val="ListParagraph"/>
        <w:numPr>
          <w:ilvl w:val="0"/>
          <w:numId w:val="46"/>
        </w:numPr>
        <w:ind w:left="426"/>
        <w:rPr>
          <w:rFonts w:ascii="Gill Sans" w:hAnsi="Gill Sans" w:cs="Gill Sans"/>
          <w:bCs/>
        </w:rPr>
      </w:pPr>
      <w:hyperlink r:id="rId16" w:history="1">
        <w:r w:rsidR="006A7802" w:rsidRPr="007969C2">
          <w:rPr>
            <w:rStyle w:val="Hyperlink"/>
            <w:rFonts w:ascii="Gill Sans" w:hAnsi="Gill Sans" w:cs="Gill Sans"/>
            <w:bCs/>
          </w:rPr>
          <w:t>Ontario Temporarily Pauses Residential Evictions</w:t>
        </w:r>
      </w:hyperlink>
      <w:r w:rsidR="006A7802" w:rsidRPr="007969C2">
        <w:rPr>
          <w:rFonts w:ascii="Gill Sans" w:hAnsi="Gill Sans" w:cs="Gill Sans"/>
          <w:bCs/>
        </w:rPr>
        <w:t xml:space="preserve"> </w:t>
      </w:r>
    </w:p>
    <w:p w14:paraId="6E33FBEC" w14:textId="77777777" w:rsidR="006A7802" w:rsidRPr="007969C2" w:rsidRDefault="001319A2" w:rsidP="00C93C64">
      <w:pPr>
        <w:pStyle w:val="ListParagraph"/>
        <w:numPr>
          <w:ilvl w:val="0"/>
          <w:numId w:val="46"/>
        </w:numPr>
        <w:ind w:left="426"/>
        <w:rPr>
          <w:rFonts w:ascii="Gill Sans" w:hAnsi="Gill Sans" w:cs="Gill Sans"/>
        </w:rPr>
      </w:pPr>
      <w:hyperlink r:id="rId17" w:history="1">
        <w:r w:rsidR="006A7802" w:rsidRPr="007969C2">
          <w:rPr>
            <w:rStyle w:val="Hyperlink"/>
            <w:rFonts w:ascii="Gill Sans" w:hAnsi="Gill Sans" w:cs="Gill Sans"/>
            <w:shd w:val="clear" w:color="auto" w:fill="FFFFFF"/>
          </w:rPr>
          <w:t>Ontario working to enhance workplace opportunities for Indigenous,</w:t>
        </w:r>
      </w:hyperlink>
      <w:r w:rsidR="006A7802" w:rsidRPr="007969C2">
        <w:rPr>
          <w:rFonts w:ascii="Gill Sans" w:hAnsi="Gill Sans" w:cs="Gill Sans"/>
          <w:color w:val="1A1A1A"/>
          <w:shd w:val="clear" w:color="auto" w:fill="FFFFFF"/>
        </w:rPr>
        <w:t xml:space="preserve"> Black and racialized employees via virtual roundtable discussions. </w:t>
      </w:r>
    </w:p>
    <w:p w14:paraId="5B54776F" w14:textId="77777777" w:rsidR="006A7802" w:rsidRPr="007969C2" w:rsidRDefault="001319A2" w:rsidP="00C93C64">
      <w:pPr>
        <w:pStyle w:val="ListParagraph"/>
        <w:numPr>
          <w:ilvl w:val="0"/>
          <w:numId w:val="46"/>
        </w:numPr>
        <w:ind w:left="426"/>
        <w:rPr>
          <w:rFonts w:ascii="Gill Sans" w:hAnsi="Gill Sans" w:cs="Gill Sans"/>
        </w:rPr>
      </w:pPr>
      <w:hyperlink r:id="rId18" w:history="1">
        <w:r w:rsidR="006A7802" w:rsidRPr="007969C2">
          <w:rPr>
            <w:rStyle w:val="Hyperlink"/>
            <w:rFonts w:ascii="Gill Sans" w:hAnsi="Gill Sans" w:cs="Gill Sans"/>
          </w:rPr>
          <w:t>$200-million investment through the 2021 Ontario Community Infrastructure Fund (OCIF)</w:t>
        </w:r>
      </w:hyperlink>
      <w:r w:rsidR="006A7802" w:rsidRPr="007969C2">
        <w:rPr>
          <w:rFonts w:ascii="Gill Sans" w:hAnsi="Gill Sans" w:cs="Gill Sans"/>
        </w:rPr>
        <w:t xml:space="preserve"> to help 424 small, rural and northern communities build and repair roads, bridges, water and wastewater infrastructure. </w:t>
      </w:r>
    </w:p>
    <w:p w14:paraId="5276B584" w14:textId="77777777" w:rsidR="006A7802" w:rsidRPr="007969C2" w:rsidRDefault="001319A2" w:rsidP="00C93C64">
      <w:pPr>
        <w:pStyle w:val="ListParagraph"/>
        <w:numPr>
          <w:ilvl w:val="0"/>
          <w:numId w:val="46"/>
        </w:numPr>
        <w:ind w:left="426"/>
        <w:rPr>
          <w:rFonts w:ascii="Gill Sans" w:hAnsi="Gill Sans" w:cs="Gill Sans"/>
          <w:bCs/>
        </w:rPr>
      </w:pPr>
      <w:hyperlink r:id="rId19" w:history="1">
        <w:r w:rsidR="006A7802" w:rsidRPr="007969C2">
          <w:rPr>
            <w:rStyle w:val="Hyperlink"/>
            <w:rFonts w:ascii="Gill Sans" w:hAnsi="Gill Sans" w:cs="Gill Sans"/>
            <w:bCs/>
          </w:rPr>
          <w:t>Applications now open for up to</w:t>
        </w:r>
        <w:r w:rsidR="006A7802" w:rsidRPr="007969C2">
          <w:rPr>
            <w:rStyle w:val="Hyperlink"/>
            <w:rFonts w:ascii="Gill Sans" w:hAnsi="Gill Sans" w:cs="Gill Sans"/>
          </w:rPr>
          <w:t xml:space="preserve"> $20,000 </w:t>
        </w:r>
        <w:r w:rsidR="006A7802" w:rsidRPr="007969C2">
          <w:rPr>
            <w:rStyle w:val="Hyperlink"/>
            <w:rFonts w:ascii="Gill Sans" w:hAnsi="Gill Sans" w:cs="Gill Sans"/>
            <w:bCs/>
          </w:rPr>
          <w:t>Small Business Support Grant</w:t>
        </w:r>
      </w:hyperlink>
      <w:r w:rsidR="006A7802" w:rsidRPr="007969C2">
        <w:rPr>
          <w:rFonts w:ascii="Gill Sans" w:hAnsi="Gill Sans" w:cs="Gill Sans"/>
          <w:bCs/>
        </w:rPr>
        <w:t xml:space="preserve"> </w:t>
      </w:r>
      <w:r w:rsidR="006A7802" w:rsidRPr="007969C2">
        <w:rPr>
          <w:rFonts w:ascii="Gill Sans" w:hAnsi="Gill Sans" w:cs="Gill Sans"/>
        </w:rPr>
        <w:t>for eligible businesses impacted by provincial shutdown</w:t>
      </w:r>
    </w:p>
    <w:p w14:paraId="4349FED4" w14:textId="77777777" w:rsidR="006A7802" w:rsidRPr="005F0CA5" w:rsidRDefault="006A7802" w:rsidP="00E14A9E">
      <w:pPr>
        <w:jc w:val="center"/>
        <w:outlineLvl w:val="0"/>
        <w:rPr>
          <w:rFonts w:ascii="Gill Sans" w:hAnsi="Gill Sans" w:cs="Gill Sans"/>
          <w:b/>
          <w:bCs/>
          <w:color w:val="0070C0"/>
          <w:sz w:val="28"/>
          <w:highlight w:val="yellow"/>
          <w:lang w:val="en-US"/>
        </w:rPr>
      </w:pPr>
    </w:p>
    <w:p w14:paraId="0410EF4E" w14:textId="423359EE" w:rsidR="00A8542C" w:rsidRPr="005F0CA5" w:rsidRDefault="00A8542C" w:rsidP="00942986">
      <w:pPr>
        <w:rPr>
          <w:rFonts w:ascii="Gill Sans" w:hAnsi="Gill Sans" w:cs="Gill Sans"/>
          <w:b/>
          <w:bCs/>
          <w:color w:val="000000"/>
          <w:sz w:val="28"/>
          <w:szCs w:val="22"/>
          <w:highlight w:val="yellow"/>
          <w:lang w:val="en-US"/>
        </w:rPr>
      </w:pPr>
    </w:p>
    <w:p w14:paraId="51841988" w14:textId="3BC6AECA" w:rsidR="009260A9" w:rsidRPr="00D2605F" w:rsidRDefault="001F040E" w:rsidP="00D2605F">
      <w:pPr>
        <w:jc w:val="center"/>
        <w:outlineLvl w:val="0"/>
        <w:rPr>
          <w:rFonts w:ascii="Gill Sans" w:hAnsi="Gill Sans" w:cs="Gill Sans"/>
          <w:b/>
          <w:bCs/>
          <w:color w:val="0070C0"/>
          <w:sz w:val="28"/>
          <w:szCs w:val="22"/>
          <w:lang w:val="en-US"/>
        </w:rPr>
      </w:pPr>
      <w:r w:rsidRPr="006A7802">
        <w:rPr>
          <w:rFonts w:ascii="Gill Sans" w:hAnsi="Gill Sans" w:cs="Gill Sans"/>
          <w:b/>
          <w:bCs/>
          <w:color w:val="0070C0"/>
          <w:sz w:val="28"/>
          <w:szCs w:val="22"/>
          <w:lang w:val="en-US"/>
        </w:rPr>
        <w:t>FEDERAL MEASURES RESPONDING TO COVID-19</w:t>
      </w:r>
    </w:p>
    <w:p w14:paraId="39D09D3A" w14:textId="77777777" w:rsidR="00E707A2" w:rsidRDefault="00E707A2" w:rsidP="00381C2B">
      <w:pPr>
        <w:jc w:val="center"/>
        <w:outlineLvl w:val="0"/>
        <w:rPr>
          <w:rFonts w:ascii="Gill Sans" w:hAnsi="Gill Sans" w:cs="Gill Sans"/>
          <w:b/>
          <w:bCs/>
          <w:color w:val="0070C0"/>
          <w:sz w:val="28"/>
          <w:szCs w:val="22"/>
          <w:highlight w:val="yellow"/>
          <w:lang w:val="en-US"/>
        </w:rPr>
      </w:pPr>
    </w:p>
    <w:p w14:paraId="724121B9" w14:textId="16BB3F2A" w:rsidR="006A7802" w:rsidRPr="00C93C64" w:rsidRDefault="001319A2" w:rsidP="00C93C64">
      <w:pPr>
        <w:pStyle w:val="ListParagraph"/>
        <w:numPr>
          <w:ilvl w:val="0"/>
          <w:numId w:val="44"/>
        </w:numPr>
        <w:ind w:left="426"/>
        <w:rPr>
          <w:rFonts w:ascii="Gill Sans" w:hAnsi="Gill Sans" w:cs="Gill Sans"/>
        </w:rPr>
      </w:pPr>
      <w:hyperlink r:id="rId20" w:history="1">
        <w:r w:rsidR="006A7802" w:rsidRPr="00C93C64">
          <w:rPr>
            <w:rStyle w:val="Hyperlink"/>
            <w:rFonts w:ascii="Gill Sans" w:hAnsi="Gill Sans" w:cs="Gill Sans"/>
          </w:rPr>
          <w:t>Allocat</w:t>
        </w:r>
        <w:r w:rsidR="00C93C64" w:rsidRPr="00C93C64">
          <w:rPr>
            <w:rStyle w:val="Hyperlink"/>
            <w:rFonts w:ascii="Gill Sans" w:hAnsi="Gill Sans" w:cs="Gill Sans"/>
          </w:rPr>
          <w:t>ed</w:t>
        </w:r>
        <w:r w:rsidR="006A7802" w:rsidRPr="00C93C64">
          <w:rPr>
            <w:rStyle w:val="Hyperlink"/>
            <w:rFonts w:ascii="Gill Sans" w:hAnsi="Gill Sans" w:cs="Gill Sans"/>
          </w:rPr>
          <w:t xml:space="preserve"> an additional $380 million</w:t>
        </w:r>
      </w:hyperlink>
      <w:r w:rsidR="006A7802" w:rsidRPr="00C93C64">
        <w:rPr>
          <w:rFonts w:ascii="Gill Sans" w:hAnsi="Gill Sans" w:cs="Gill Sans"/>
        </w:rPr>
        <w:t xml:space="preserve"> for the Indigenous Community Support Fund.</w:t>
      </w:r>
    </w:p>
    <w:p w14:paraId="260189D3" w14:textId="49B237AB" w:rsidR="00C244EE" w:rsidRPr="006A7802" w:rsidRDefault="001319A2" w:rsidP="00C93C64">
      <w:pPr>
        <w:pStyle w:val="ListParagraph"/>
        <w:numPr>
          <w:ilvl w:val="0"/>
          <w:numId w:val="44"/>
        </w:numPr>
        <w:ind w:left="426"/>
        <w:rPr>
          <w:rFonts w:ascii="Gill Sans" w:hAnsi="Gill Sans" w:cs="Gill Sans"/>
        </w:rPr>
      </w:pPr>
      <w:hyperlink r:id="rId21" w:history="1">
        <w:r w:rsidR="006A7802" w:rsidRPr="00C93C64">
          <w:rPr>
            <w:rStyle w:val="Hyperlink"/>
            <w:rFonts w:ascii="Gill Sans" w:hAnsi="Gill Sans" w:cs="Gill Sans"/>
          </w:rPr>
          <w:t>$1 million to support the COVID-19 Evidence Network</w:t>
        </w:r>
      </w:hyperlink>
      <w:r w:rsidR="00C93C64">
        <w:rPr>
          <w:rFonts w:ascii="Gill Sans" w:hAnsi="Gill Sans" w:cs="Gill Sans"/>
        </w:rPr>
        <w:t xml:space="preserve"> to </w:t>
      </w:r>
      <w:r w:rsidR="006A7802" w:rsidRPr="007969C2">
        <w:rPr>
          <w:rFonts w:ascii="Gill Sans" w:hAnsi="Gill Sans" w:cs="Gill Sans"/>
        </w:rPr>
        <w:t>bring together experts</w:t>
      </w:r>
      <w:r w:rsidR="00C93C64">
        <w:rPr>
          <w:rFonts w:ascii="Gill Sans" w:hAnsi="Gill Sans" w:cs="Gill Sans"/>
        </w:rPr>
        <w:t xml:space="preserve"> to discuss</w:t>
      </w:r>
      <w:r w:rsidR="006A7802" w:rsidRPr="007969C2">
        <w:rPr>
          <w:rFonts w:ascii="Gill Sans" w:hAnsi="Gill Sans" w:cs="Gill Sans"/>
        </w:rPr>
        <w:t xml:space="preserve"> Canada's COVID-19 pandemic response.</w:t>
      </w:r>
    </w:p>
    <w:p w14:paraId="2CC10581" w14:textId="77777777" w:rsidR="00C244EE" w:rsidRDefault="00C244EE" w:rsidP="006A7802">
      <w:pPr>
        <w:outlineLvl w:val="0"/>
        <w:rPr>
          <w:rFonts w:ascii="Gill Sans" w:hAnsi="Gill Sans" w:cs="Gill Sans"/>
          <w:b/>
          <w:bCs/>
          <w:color w:val="0070C0"/>
          <w:sz w:val="28"/>
          <w:szCs w:val="22"/>
          <w:highlight w:val="yellow"/>
          <w:lang w:val="en-US"/>
        </w:rPr>
      </w:pPr>
    </w:p>
    <w:p w14:paraId="176FF020" w14:textId="77777777" w:rsidR="006A7802" w:rsidRDefault="006A7802" w:rsidP="006A7802">
      <w:pPr>
        <w:outlineLvl w:val="0"/>
        <w:rPr>
          <w:rFonts w:ascii="Gill Sans" w:hAnsi="Gill Sans" w:cs="Gill Sans"/>
          <w:b/>
          <w:bCs/>
          <w:color w:val="0070C0"/>
          <w:sz w:val="28"/>
          <w:szCs w:val="22"/>
          <w:highlight w:val="yellow"/>
          <w:lang w:val="en-US"/>
        </w:rPr>
      </w:pPr>
    </w:p>
    <w:p w14:paraId="03FCF6B7" w14:textId="77777777" w:rsidR="00C244EE" w:rsidRPr="005F0CA5" w:rsidRDefault="00C244EE" w:rsidP="00381C2B">
      <w:pPr>
        <w:jc w:val="center"/>
        <w:outlineLvl w:val="0"/>
        <w:rPr>
          <w:rFonts w:ascii="Gill Sans" w:hAnsi="Gill Sans" w:cs="Gill Sans"/>
          <w:b/>
          <w:bCs/>
          <w:color w:val="0070C0"/>
          <w:sz w:val="28"/>
          <w:szCs w:val="22"/>
          <w:highlight w:val="yellow"/>
          <w:lang w:val="en-US"/>
        </w:rPr>
      </w:pPr>
    </w:p>
    <w:p w14:paraId="42E06704" w14:textId="188B6D18" w:rsidR="00001916" w:rsidRPr="006A7802" w:rsidRDefault="00E770AD" w:rsidP="00F47B9D">
      <w:pPr>
        <w:jc w:val="center"/>
        <w:outlineLvl w:val="0"/>
        <w:rPr>
          <w:rFonts w:ascii="Gill Sans" w:hAnsi="Gill Sans" w:cs="Gill Sans"/>
          <w:b/>
          <w:bCs/>
          <w:color w:val="0070C0"/>
          <w:sz w:val="28"/>
          <w:szCs w:val="22"/>
          <w:lang w:val="en-US"/>
        </w:rPr>
      </w:pPr>
      <w:r w:rsidRPr="006A7802">
        <w:rPr>
          <w:rFonts w:ascii="Gill Sans" w:hAnsi="Gill Sans" w:cs="Gill Sans"/>
          <w:b/>
          <w:bCs/>
          <w:color w:val="0070C0"/>
          <w:sz w:val="28"/>
          <w:szCs w:val="22"/>
          <w:lang w:val="en-US"/>
        </w:rPr>
        <w:t xml:space="preserve">NEW </w:t>
      </w:r>
      <w:r w:rsidR="00395192" w:rsidRPr="006A7802">
        <w:rPr>
          <w:rFonts w:ascii="Gill Sans" w:hAnsi="Gill Sans" w:cs="Gill Sans"/>
          <w:b/>
          <w:bCs/>
          <w:color w:val="0070C0"/>
          <w:sz w:val="28"/>
          <w:szCs w:val="22"/>
          <w:lang w:val="en-US"/>
        </w:rPr>
        <w:t>CASES IN ONTARIO</w:t>
      </w:r>
    </w:p>
    <w:p w14:paraId="7CFA4D02" w14:textId="77777777" w:rsidR="001F27E0" w:rsidRPr="006A7802" w:rsidRDefault="001F27E0" w:rsidP="008C2CEB">
      <w:pPr>
        <w:numPr>
          <w:ilvl w:val="0"/>
          <w:numId w:val="12"/>
        </w:numPr>
        <w:rPr>
          <w:rFonts w:ascii="Gill Sans" w:hAnsi="Gill Sans" w:cs="Gill Sans"/>
          <w:color w:val="000000" w:themeColor="text1"/>
          <w:lang w:eastAsia="en-CA"/>
        </w:rPr>
      </w:pPr>
      <w:r w:rsidRPr="006A7802">
        <w:rPr>
          <w:rFonts w:ascii="Gill Sans" w:hAnsi="Gill Sans" w:cs="Gill Sans"/>
          <w:color w:val="000000" w:themeColor="text1"/>
          <w:lang w:eastAsia="en-CA"/>
        </w:rPr>
        <w:t>More than 1600 cases were reported every day this week.</w:t>
      </w:r>
    </w:p>
    <w:p w14:paraId="296953F1" w14:textId="53E4D518" w:rsidR="001F27E0" w:rsidRPr="005F0D6B" w:rsidRDefault="005F0D6B" w:rsidP="008C2CEB">
      <w:pPr>
        <w:numPr>
          <w:ilvl w:val="0"/>
          <w:numId w:val="12"/>
        </w:numPr>
        <w:rPr>
          <w:rFonts w:ascii="Gill Sans" w:hAnsi="Gill Sans" w:cs="Gill Sans"/>
          <w:color w:val="000000" w:themeColor="text1"/>
          <w:lang w:eastAsia="en-CA"/>
        </w:rPr>
      </w:pPr>
      <w:r w:rsidRPr="005F0D6B">
        <w:rPr>
          <w:rFonts w:ascii="Gill Sans" w:hAnsi="Gill Sans" w:cs="Gill Sans"/>
          <w:color w:val="000000" w:themeColor="text1"/>
          <w:lang w:eastAsia="en-CA"/>
        </w:rPr>
        <w:t>Cases ranged between 1600 and 26</w:t>
      </w:r>
      <w:r w:rsidR="001F27E0" w:rsidRPr="005F0D6B">
        <w:rPr>
          <w:rFonts w:ascii="Gill Sans" w:hAnsi="Gill Sans" w:cs="Gill Sans"/>
          <w:color w:val="000000" w:themeColor="text1"/>
          <w:lang w:eastAsia="en-CA"/>
        </w:rPr>
        <w:t>00 daily.</w:t>
      </w:r>
    </w:p>
    <w:p w14:paraId="23D068F3" w14:textId="125E7C63" w:rsidR="001F27E0" w:rsidRPr="005F0D6B" w:rsidRDefault="001F27E0" w:rsidP="008C2CEB">
      <w:pPr>
        <w:numPr>
          <w:ilvl w:val="0"/>
          <w:numId w:val="12"/>
        </w:numPr>
        <w:rPr>
          <w:rFonts w:ascii="Gill Sans" w:hAnsi="Gill Sans" w:cs="Gill Sans"/>
          <w:color w:val="000000" w:themeColor="text1"/>
          <w:lang w:eastAsia="en-CA"/>
        </w:rPr>
      </w:pPr>
      <w:r w:rsidRPr="005F0D6B">
        <w:rPr>
          <w:rFonts w:ascii="Gill Sans" w:hAnsi="Gill Sans" w:cs="Gill Sans"/>
          <w:color w:val="000000" w:themeColor="text1"/>
          <w:lang w:eastAsia="en-CA"/>
        </w:rPr>
        <w:t>The weekly</w:t>
      </w:r>
      <w:r w:rsidR="005F0D6B" w:rsidRPr="005F0D6B">
        <w:rPr>
          <w:rFonts w:ascii="Gill Sans" w:hAnsi="Gill Sans" w:cs="Gill Sans"/>
          <w:color w:val="000000" w:themeColor="text1"/>
          <w:lang w:eastAsia="en-CA"/>
        </w:rPr>
        <w:t xml:space="preserve"> 7-day average reported was 2128 cases, a decrease of 23</w:t>
      </w:r>
      <w:r w:rsidRPr="005F0D6B">
        <w:rPr>
          <w:rFonts w:ascii="Gill Sans" w:hAnsi="Gill Sans" w:cs="Gill Sans"/>
          <w:color w:val="000000" w:themeColor="text1"/>
          <w:lang w:eastAsia="en-CA"/>
        </w:rPr>
        <w:t xml:space="preserve">% from last week. </w:t>
      </w:r>
    </w:p>
    <w:p w14:paraId="17D428F8" w14:textId="3508E238" w:rsidR="00395192" w:rsidRDefault="001F27E0" w:rsidP="008C2CEB">
      <w:pPr>
        <w:numPr>
          <w:ilvl w:val="0"/>
          <w:numId w:val="11"/>
        </w:numPr>
        <w:rPr>
          <w:rFonts w:ascii="Gill Sans" w:hAnsi="Gill Sans" w:cs="Gill Sans"/>
          <w:color w:val="000000" w:themeColor="text1"/>
          <w:lang w:eastAsia="en-CA"/>
        </w:rPr>
      </w:pPr>
      <w:r w:rsidRPr="005F0D6B">
        <w:rPr>
          <w:rFonts w:ascii="Gill Sans" w:hAnsi="Gill Sans" w:cs="Gill Sans"/>
          <w:color w:val="000000" w:themeColor="text1"/>
          <w:lang w:eastAsia="en-CA"/>
        </w:rPr>
        <w:t xml:space="preserve">A </w:t>
      </w:r>
      <w:r w:rsidR="005F0D6B" w:rsidRPr="005F0D6B">
        <w:rPr>
          <w:rFonts w:ascii="Gill Sans" w:hAnsi="Gill Sans" w:cs="Gill Sans"/>
          <w:color w:val="000000" w:themeColor="text1"/>
          <w:lang w:eastAsia="en-CA"/>
        </w:rPr>
        <w:t>total of 14,899</w:t>
      </w:r>
      <w:r w:rsidRPr="005F0D6B">
        <w:rPr>
          <w:rFonts w:ascii="Gill Sans" w:hAnsi="Gill Sans" w:cs="Gill Sans"/>
          <w:color w:val="000000" w:themeColor="text1"/>
          <w:lang w:eastAsia="en-CA"/>
        </w:rPr>
        <w:t xml:space="preserve"> cases were reported in Ontario this week. </w:t>
      </w:r>
    </w:p>
    <w:p w14:paraId="30DB5D21" w14:textId="6A908C35" w:rsidR="005F0D6B" w:rsidRPr="005F0D6B" w:rsidRDefault="005F0D6B" w:rsidP="005F0D6B">
      <w:pPr>
        <w:numPr>
          <w:ilvl w:val="1"/>
          <w:numId w:val="11"/>
        </w:numPr>
        <w:rPr>
          <w:rFonts w:ascii="Gill Sans" w:hAnsi="Gill Sans" w:cs="Gill Sans"/>
          <w:color w:val="000000" w:themeColor="text1"/>
          <w:lang w:eastAsia="en-CA"/>
        </w:rPr>
      </w:pPr>
      <w:r>
        <w:rPr>
          <w:rFonts w:ascii="Gill Sans" w:hAnsi="Gill Sans" w:cs="Gill Sans"/>
          <w:color w:val="000000" w:themeColor="text1"/>
          <w:lang w:eastAsia="en-CA"/>
        </w:rPr>
        <w:t>Just over 4000 less cases than last week.</w:t>
      </w:r>
    </w:p>
    <w:p w14:paraId="012410EC" w14:textId="77777777" w:rsidR="00E20089" w:rsidRDefault="00E20089" w:rsidP="006A7802">
      <w:pPr>
        <w:outlineLvl w:val="0"/>
        <w:rPr>
          <w:rFonts w:ascii="Gill Sans" w:hAnsi="Gill Sans" w:cs="Gill Sans"/>
          <w:b/>
          <w:bCs/>
          <w:color w:val="0070C0"/>
          <w:highlight w:val="yellow"/>
        </w:rPr>
      </w:pPr>
    </w:p>
    <w:p w14:paraId="5FA9EB19" w14:textId="480E39F2" w:rsidR="00E20089" w:rsidRDefault="006A7802" w:rsidP="003F207B">
      <w:pPr>
        <w:jc w:val="center"/>
        <w:outlineLvl w:val="0"/>
        <w:rPr>
          <w:rFonts w:ascii="Gill Sans" w:hAnsi="Gill Sans" w:cs="Gill Sans"/>
          <w:b/>
          <w:bCs/>
          <w:color w:val="0070C0"/>
          <w:highlight w:val="yellow"/>
        </w:rPr>
      </w:pPr>
      <w:r>
        <w:rPr>
          <w:noProof/>
          <w:lang w:val="en-US" w:eastAsia="en-US"/>
        </w:rPr>
        <w:drawing>
          <wp:inline distT="0" distB="0" distL="0" distR="0" wp14:anchorId="64D1CC3C" wp14:editId="63FFC355">
            <wp:extent cx="5943600" cy="2921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D1539" w14:textId="77777777" w:rsidR="00E20089" w:rsidRDefault="00E20089" w:rsidP="003F207B">
      <w:pPr>
        <w:jc w:val="center"/>
        <w:outlineLvl w:val="0"/>
        <w:rPr>
          <w:rFonts w:ascii="Gill Sans" w:hAnsi="Gill Sans" w:cs="Gill Sans"/>
          <w:b/>
          <w:bCs/>
          <w:color w:val="0070C0"/>
          <w:highlight w:val="yellow"/>
        </w:rPr>
      </w:pPr>
    </w:p>
    <w:p w14:paraId="51F51C18" w14:textId="3E0005ED" w:rsidR="00001916" w:rsidRPr="005F0CA5" w:rsidRDefault="00AB638E" w:rsidP="003F207B">
      <w:pPr>
        <w:jc w:val="center"/>
        <w:outlineLvl w:val="0"/>
        <w:rPr>
          <w:rFonts w:ascii="Gill Sans" w:hAnsi="Gill Sans" w:cs="Gill Sans"/>
          <w:b/>
          <w:bCs/>
          <w:color w:val="0070C0"/>
        </w:rPr>
      </w:pPr>
      <w:r w:rsidRPr="00E20089">
        <w:rPr>
          <w:rFonts w:ascii="Gill Sans" w:hAnsi="Gill Sans" w:cs="Gill Sans"/>
          <w:b/>
          <w:bCs/>
          <w:color w:val="0070C0"/>
        </w:rPr>
        <w:t>STATUS OF ONTARIO BY PUBLIC HEALTH UNIT</w:t>
      </w:r>
      <w:r w:rsidRPr="005F0CA5">
        <w:rPr>
          <w:rFonts w:ascii="Gill Sans" w:hAnsi="Gill Sans" w:cs="Gill Sans"/>
          <w:color w:val="000000"/>
          <w:sz w:val="22"/>
          <w:szCs w:val="22"/>
        </w:rPr>
        <w:br/>
      </w:r>
    </w:p>
    <w:p w14:paraId="28668205" w14:textId="4343A60D" w:rsidR="00AB638E" w:rsidRPr="005F0CA5" w:rsidRDefault="00AB638E" w:rsidP="00381C2B">
      <w:pPr>
        <w:outlineLvl w:val="0"/>
        <w:rPr>
          <w:rFonts w:ascii="Gill Sans" w:hAnsi="Gill Sans" w:cs="Gill Sans"/>
          <w:color w:val="0070C0"/>
        </w:rPr>
      </w:pPr>
      <w:r w:rsidRPr="005F0CA5">
        <w:rPr>
          <w:rFonts w:ascii="Gill Sans" w:hAnsi="Gill Sans" w:cs="Gill Sans"/>
          <w:b/>
          <w:bCs/>
          <w:color w:val="0070C0"/>
        </w:rPr>
        <w:t>Active Cases Across Ontario:</w:t>
      </w:r>
    </w:p>
    <w:p w14:paraId="7F96B11C" w14:textId="7056999D" w:rsidR="00AB638E" w:rsidRPr="005F0CA5" w:rsidRDefault="00AB638E" w:rsidP="008C2CEB">
      <w:pPr>
        <w:numPr>
          <w:ilvl w:val="0"/>
          <w:numId w:val="15"/>
        </w:numPr>
        <w:rPr>
          <w:rFonts w:ascii="Gill Sans" w:hAnsi="Gill Sans" w:cs="Gill Sans"/>
          <w:color w:val="000000"/>
        </w:rPr>
      </w:pPr>
      <w:r w:rsidRPr="005F0CA5">
        <w:rPr>
          <w:rFonts w:ascii="Gill Sans" w:hAnsi="Gill Sans" w:cs="Gill Sans"/>
          <w:color w:val="000000"/>
        </w:rPr>
        <w:t xml:space="preserve">Ontario </w:t>
      </w:r>
      <w:r w:rsidR="00BB30DD" w:rsidRPr="005F0CA5">
        <w:rPr>
          <w:rFonts w:ascii="Gill Sans" w:hAnsi="Gill Sans" w:cs="Gill Sans"/>
          <w:color w:val="000000"/>
        </w:rPr>
        <w:t>had an active week with over</w:t>
      </w:r>
      <w:r w:rsidRPr="005F0CA5">
        <w:rPr>
          <w:rFonts w:ascii="Gill Sans" w:hAnsi="Gill Sans" w:cs="Gill Sans"/>
          <w:color w:val="000000"/>
        </w:rPr>
        <w:t xml:space="preserve"> </w:t>
      </w:r>
      <w:r w:rsidR="00BB30DD" w:rsidRPr="005F0CA5">
        <w:rPr>
          <w:rFonts w:ascii="Gill Sans" w:hAnsi="Gill Sans" w:cs="Gill Sans"/>
          <w:b/>
          <w:bCs/>
          <w:color w:val="000000"/>
        </w:rPr>
        <w:t>17</w:t>
      </w:r>
      <w:r w:rsidRPr="005F0CA5">
        <w:rPr>
          <w:rFonts w:ascii="Gill Sans" w:hAnsi="Gill Sans" w:cs="Gill Sans"/>
          <w:b/>
          <w:bCs/>
          <w:color w:val="000000"/>
        </w:rPr>
        <w:t>,000 cases</w:t>
      </w:r>
      <w:r w:rsidRPr="005F0CA5">
        <w:rPr>
          <w:rFonts w:ascii="Gill Sans" w:hAnsi="Gill Sans" w:cs="Gill Sans"/>
          <w:color w:val="000000"/>
        </w:rPr>
        <w:t xml:space="preserve"> being reported between </w:t>
      </w:r>
      <w:r w:rsidR="00BB30DD" w:rsidRPr="005F0CA5">
        <w:rPr>
          <w:rFonts w:ascii="Gill Sans" w:hAnsi="Gill Sans" w:cs="Gill Sans"/>
          <w:color w:val="000000"/>
        </w:rPr>
        <w:t>January</w:t>
      </w:r>
      <w:r w:rsidR="0032267A" w:rsidRPr="005F0CA5">
        <w:rPr>
          <w:rFonts w:ascii="Gill Sans" w:hAnsi="Gill Sans" w:cs="Gill Sans"/>
          <w:color w:val="000000"/>
        </w:rPr>
        <w:t xml:space="preserve"> </w:t>
      </w:r>
      <w:r w:rsidR="00BB30DD" w:rsidRPr="005F0CA5">
        <w:rPr>
          <w:rFonts w:ascii="Gill Sans" w:hAnsi="Gill Sans" w:cs="Gill Sans"/>
          <w:color w:val="000000"/>
        </w:rPr>
        <w:t>18</w:t>
      </w:r>
      <w:r w:rsidR="0032267A" w:rsidRPr="005F0CA5">
        <w:rPr>
          <w:rFonts w:ascii="Gill Sans" w:hAnsi="Gill Sans" w:cs="Gill Sans"/>
          <w:color w:val="000000"/>
          <w:vertAlign w:val="superscript"/>
        </w:rPr>
        <w:t>th</w:t>
      </w:r>
      <w:r w:rsidR="00BB30DD" w:rsidRPr="005F0CA5">
        <w:rPr>
          <w:rFonts w:ascii="Gill Sans" w:hAnsi="Gill Sans" w:cs="Gill Sans"/>
          <w:color w:val="000000"/>
        </w:rPr>
        <w:t xml:space="preserve"> and Janua</w:t>
      </w:r>
      <w:r w:rsidR="0032267A" w:rsidRPr="005F0CA5">
        <w:rPr>
          <w:rFonts w:ascii="Gill Sans" w:hAnsi="Gill Sans" w:cs="Gill Sans"/>
          <w:color w:val="000000"/>
        </w:rPr>
        <w:t>r</w:t>
      </w:r>
      <w:r w:rsidR="00BB30DD" w:rsidRPr="005F0CA5">
        <w:rPr>
          <w:rFonts w:ascii="Gill Sans" w:hAnsi="Gill Sans" w:cs="Gill Sans"/>
          <w:color w:val="000000"/>
        </w:rPr>
        <w:t>y</w:t>
      </w:r>
      <w:r w:rsidR="0032267A" w:rsidRPr="005F0CA5">
        <w:rPr>
          <w:rFonts w:ascii="Gill Sans" w:hAnsi="Gill Sans" w:cs="Gill Sans"/>
          <w:color w:val="000000"/>
        </w:rPr>
        <w:t xml:space="preserve"> </w:t>
      </w:r>
      <w:r w:rsidR="00BB30DD" w:rsidRPr="005F0CA5">
        <w:rPr>
          <w:rFonts w:ascii="Gill Sans" w:hAnsi="Gill Sans" w:cs="Gill Sans"/>
          <w:color w:val="000000"/>
        </w:rPr>
        <w:t>24</w:t>
      </w:r>
      <w:r w:rsidR="0032267A" w:rsidRPr="005F0CA5">
        <w:rPr>
          <w:rFonts w:ascii="Gill Sans" w:hAnsi="Gill Sans" w:cs="Gill Sans"/>
          <w:color w:val="000000"/>
          <w:vertAlign w:val="superscript"/>
        </w:rPr>
        <w:t>th</w:t>
      </w:r>
      <w:r w:rsidR="0032267A" w:rsidRPr="005F0CA5">
        <w:rPr>
          <w:rFonts w:ascii="Gill Sans" w:hAnsi="Gill Sans" w:cs="Gill Sans"/>
          <w:color w:val="000000"/>
        </w:rPr>
        <w:t>.</w:t>
      </w:r>
    </w:p>
    <w:p w14:paraId="53158152" w14:textId="65CC8B4F" w:rsidR="00AB638E" w:rsidRPr="005F0CA5" w:rsidRDefault="0032267A" w:rsidP="008C2CEB">
      <w:pPr>
        <w:numPr>
          <w:ilvl w:val="1"/>
          <w:numId w:val="15"/>
        </w:numPr>
        <w:rPr>
          <w:rFonts w:ascii="Gill Sans" w:hAnsi="Gill Sans" w:cs="Gill Sans"/>
          <w:color w:val="000000"/>
        </w:rPr>
      </w:pPr>
      <w:r w:rsidRPr="005F0CA5">
        <w:rPr>
          <w:rFonts w:ascii="Gill Sans" w:hAnsi="Gill Sans" w:cs="Gill Sans"/>
          <w:color w:val="000000"/>
        </w:rPr>
        <w:t xml:space="preserve">Total number reported: </w:t>
      </w:r>
      <w:r w:rsidR="00BB30DD" w:rsidRPr="005F0CA5">
        <w:rPr>
          <w:rFonts w:ascii="Gill Sans" w:hAnsi="Gill Sans" w:cs="Gill Sans"/>
          <w:color w:val="000000"/>
        </w:rPr>
        <w:t>17,216</w:t>
      </w:r>
    </w:p>
    <w:p w14:paraId="014247A4" w14:textId="6DD141BD" w:rsidR="00AB638E" w:rsidRPr="005F0CA5" w:rsidRDefault="00AB638E" w:rsidP="008C2CEB">
      <w:pPr>
        <w:numPr>
          <w:ilvl w:val="0"/>
          <w:numId w:val="15"/>
        </w:numPr>
        <w:rPr>
          <w:rFonts w:ascii="Gill Sans" w:hAnsi="Gill Sans" w:cs="Gill Sans"/>
          <w:color w:val="000000"/>
        </w:rPr>
      </w:pPr>
      <w:r w:rsidRPr="005F0CA5">
        <w:rPr>
          <w:rFonts w:ascii="Gill Sans" w:hAnsi="Gill Sans" w:cs="Gill Sans"/>
          <w:color w:val="000000"/>
        </w:rPr>
        <w:t>The highest number of cases reported</w:t>
      </w:r>
      <w:r w:rsidR="00BB30DD" w:rsidRPr="005F0CA5">
        <w:rPr>
          <w:rFonts w:ascii="Gill Sans" w:hAnsi="Gill Sans" w:cs="Gill Sans"/>
          <w:color w:val="000000"/>
        </w:rPr>
        <w:t xml:space="preserve"> this</w:t>
      </w:r>
      <w:r w:rsidRPr="005F0CA5">
        <w:rPr>
          <w:rFonts w:ascii="Gill Sans" w:hAnsi="Gill Sans" w:cs="Gill Sans"/>
          <w:color w:val="000000"/>
        </w:rPr>
        <w:t xml:space="preserve"> </w:t>
      </w:r>
      <w:r w:rsidR="00BB30DD" w:rsidRPr="005F0CA5">
        <w:rPr>
          <w:rFonts w:ascii="Gill Sans" w:hAnsi="Gill Sans" w:cs="Gill Sans"/>
          <w:color w:val="000000"/>
        </w:rPr>
        <w:t>week was 3422 cases on January 17</w:t>
      </w:r>
      <w:r w:rsidR="00BB30DD" w:rsidRPr="005F0CA5">
        <w:rPr>
          <w:rFonts w:ascii="Gill Sans" w:hAnsi="Gill Sans" w:cs="Gill Sans"/>
          <w:color w:val="000000"/>
          <w:vertAlign w:val="superscript"/>
        </w:rPr>
        <w:t>th</w:t>
      </w:r>
      <w:r w:rsidR="0032267A" w:rsidRPr="005F0CA5">
        <w:rPr>
          <w:rFonts w:ascii="Gill Sans" w:hAnsi="Gill Sans" w:cs="Gill Sans"/>
          <w:color w:val="000000"/>
        </w:rPr>
        <w:t>.</w:t>
      </w:r>
    </w:p>
    <w:p w14:paraId="4B2E2721" w14:textId="77777777" w:rsidR="00BB30DD" w:rsidRPr="005F0CA5" w:rsidRDefault="00BB30DD" w:rsidP="00BB30DD">
      <w:pPr>
        <w:numPr>
          <w:ilvl w:val="0"/>
          <w:numId w:val="15"/>
        </w:numPr>
        <w:spacing w:after="160" w:line="259" w:lineRule="auto"/>
        <w:contextualSpacing/>
        <w:rPr>
          <w:rFonts w:ascii="Gill Sans" w:hAnsi="Gill Sans" w:cs="Gill Sans"/>
        </w:rPr>
      </w:pPr>
      <w:r w:rsidRPr="005F0CA5">
        <w:rPr>
          <w:rFonts w:ascii="Gill Sans" w:hAnsi="Gill Sans" w:cs="Gill Sans"/>
        </w:rPr>
        <w:t>25 out of 34 Public Health Units are at 70% or more capacity of ICU beds occupied.</w:t>
      </w:r>
    </w:p>
    <w:p w14:paraId="449FE944" w14:textId="77777777" w:rsidR="00BB30DD" w:rsidRPr="005F0CA5" w:rsidRDefault="00BB30DD" w:rsidP="00BB30DD">
      <w:pPr>
        <w:numPr>
          <w:ilvl w:val="1"/>
          <w:numId w:val="15"/>
        </w:numPr>
        <w:spacing w:after="160" w:line="259" w:lineRule="auto"/>
        <w:contextualSpacing/>
        <w:rPr>
          <w:rFonts w:ascii="Gill Sans" w:hAnsi="Gill Sans" w:cs="Gill Sans"/>
        </w:rPr>
      </w:pPr>
      <w:r w:rsidRPr="005F0CA5">
        <w:rPr>
          <w:rFonts w:ascii="Gill Sans" w:hAnsi="Gill Sans" w:cs="Gill Sans"/>
        </w:rPr>
        <w:t>4 of these PHUs are at or over 100% capacity:</w:t>
      </w:r>
    </w:p>
    <w:p w14:paraId="45C4AC18" w14:textId="77777777" w:rsidR="00BB30DD" w:rsidRPr="005F0CA5" w:rsidRDefault="00BB30DD" w:rsidP="00BB30DD">
      <w:pPr>
        <w:numPr>
          <w:ilvl w:val="2"/>
          <w:numId w:val="15"/>
        </w:numPr>
        <w:spacing w:after="160" w:line="259" w:lineRule="auto"/>
        <w:contextualSpacing/>
        <w:rPr>
          <w:rFonts w:ascii="Gill Sans" w:hAnsi="Gill Sans" w:cs="Gill Sans"/>
        </w:rPr>
      </w:pPr>
      <w:r w:rsidRPr="005F0CA5">
        <w:rPr>
          <w:rFonts w:ascii="Gill Sans" w:hAnsi="Gill Sans" w:cs="Gill Sans"/>
        </w:rPr>
        <w:t>Eastern – 109%</w:t>
      </w:r>
    </w:p>
    <w:p w14:paraId="250AFF1E" w14:textId="77777777" w:rsidR="00BB30DD" w:rsidRPr="005F0CA5" w:rsidRDefault="00BB30DD" w:rsidP="00BB30DD">
      <w:pPr>
        <w:numPr>
          <w:ilvl w:val="2"/>
          <w:numId w:val="15"/>
        </w:numPr>
        <w:spacing w:after="160" w:line="259" w:lineRule="auto"/>
        <w:contextualSpacing/>
        <w:rPr>
          <w:rFonts w:ascii="Gill Sans" w:hAnsi="Gill Sans" w:cs="Gill Sans"/>
        </w:rPr>
      </w:pPr>
      <w:r w:rsidRPr="005F0CA5">
        <w:rPr>
          <w:rFonts w:ascii="Gill Sans" w:hAnsi="Gill Sans" w:cs="Gill Sans"/>
        </w:rPr>
        <w:t>York – 100%</w:t>
      </w:r>
    </w:p>
    <w:p w14:paraId="31E9F90B" w14:textId="77777777" w:rsidR="00BB30DD" w:rsidRPr="005F0CA5" w:rsidRDefault="00BB30DD" w:rsidP="00BB30DD">
      <w:pPr>
        <w:numPr>
          <w:ilvl w:val="2"/>
          <w:numId w:val="15"/>
        </w:numPr>
        <w:spacing w:after="160" w:line="259" w:lineRule="auto"/>
        <w:contextualSpacing/>
        <w:rPr>
          <w:rFonts w:ascii="Gill Sans" w:hAnsi="Gill Sans" w:cs="Gill Sans"/>
        </w:rPr>
      </w:pPr>
      <w:r w:rsidRPr="005F0CA5">
        <w:rPr>
          <w:rFonts w:ascii="Gill Sans" w:hAnsi="Gill Sans" w:cs="Gill Sans"/>
        </w:rPr>
        <w:t>Huron Perth – 117%</w:t>
      </w:r>
    </w:p>
    <w:p w14:paraId="7803D7FC" w14:textId="77777777" w:rsidR="00BB30DD" w:rsidRPr="005F0CA5" w:rsidRDefault="00BB30DD" w:rsidP="00BB30DD">
      <w:pPr>
        <w:numPr>
          <w:ilvl w:val="2"/>
          <w:numId w:val="15"/>
        </w:numPr>
        <w:spacing w:after="160" w:line="259" w:lineRule="auto"/>
        <w:contextualSpacing/>
        <w:rPr>
          <w:rFonts w:ascii="Gill Sans" w:hAnsi="Gill Sans" w:cs="Gill Sans"/>
        </w:rPr>
      </w:pPr>
      <w:r w:rsidRPr="005F0CA5">
        <w:rPr>
          <w:rFonts w:ascii="Gill Sans" w:hAnsi="Gill Sans" w:cs="Gill Sans"/>
        </w:rPr>
        <w:t xml:space="preserve">Hastings and Prince Edward – 111% </w:t>
      </w:r>
    </w:p>
    <w:p w14:paraId="5A66F33D" w14:textId="77777777" w:rsidR="0032267A" w:rsidRPr="005F0CA5" w:rsidRDefault="0032267A" w:rsidP="00E14A9E">
      <w:pPr>
        <w:numPr>
          <w:ilvl w:val="0"/>
          <w:numId w:val="15"/>
        </w:numPr>
        <w:rPr>
          <w:rFonts w:ascii="Gill Sans" w:hAnsi="Gill Sans" w:cs="Gill Sans"/>
          <w:color w:val="000000"/>
        </w:rPr>
        <w:sectPr w:rsidR="0032267A" w:rsidRPr="005F0CA5" w:rsidSect="00FD405F">
          <w:type w:val="continuous"/>
          <w:pgSz w:w="12240" w:h="15840"/>
          <w:pgMar w:top="737" w:right="1440" w:bottom="1440" w:left="1440" w:header="709" w:footer="709" w:gutter="0"/>
          <w:cols w:space="708"/>
          <w:docGrid w:linePitch="360"/>
        </w:sectPr>
      </w:pPr>
    </w:p>
    <w:p w14:paraId="743732E2" w14:textId="66EE2DFB" w:rsidR="003A408D" w:rsidRPr="005F0CA5" w:rsidRDefault="003A408D" w:rsidP="003A408D">
      <w:pPr>
        <w:pStyle w:val="ListParagraph"/>
        <w:rPr>
          <w:rFonts w:ascii="Gill Sans" w:eastAsia="Calibri" w:hAnsi="Gill Sans" w:cs="Gill Sans"/>
          <w:highlight w:val="yellow"/>
          <w:lang w:eastAsia="en-US"/>
        </w:rPr>
      </w:pPr>
    </w:p>
    <w:p w14:paraId="5CB17BC1" w14:textId="77777777" w:rsidR="0032267A" w:rsidRPr="005F0CA5" w:rsidRDefault="0032267A" w:rsidP="008C2CEB">
      <w:pPr>
        <w:pStyle w:val="ListParagraph"/>
        <w:numPr>
          <w:ilvl w:val="0"/>
          <w:numId w:val="16"/>
        </w:numPr>
        <w:rPr>
          <w:rFonts w:ascii="Gill Sans" w:eastAsia="Calibri" w:hAnsi="Gill Sans" w:cs="Gill Sans"/>
          <w:highlight w:val="yellow"/>
          <w:lang w:eastAsia="en-US"/>
        </w:rPr>
        <w:sectPr w:rsidR="0032267A" w:rsidRPr="005F0CA5" w:rsidSect="0032267A">
          <w:type w:val="continuous"/>
          <w:pgSz w:w="12240" w:h="15840"/>
          <w:pgMar w:top="737" w:right="1440" w:bottom="1440" w:left="1440" w:header="709" w:footer="709" w:gutter="0"/>
          <w:cols w:space="708"/>
          <w:docGrid w:linePitch="360"/>
        </w:sectPr>
      </w:pPr>
    </w:p>
    <w:p w14:paraId="4DD797C8" w14:textId="77777777" w:rsidR="00E373D4" w:rsidRDefault="00E373D4" w:rsidP="00AB638E">
      <w:pPr>
        <w:rPr>
          <w:rFonts w:ascii="Gill Sans" w:eastAsia="Calibri" w:hAnsi="Gill Sans" w:cs="Gill Sans"/>
          <w:b/>
          <w:color w:val="0070C0"/>
          <w:lang w:eastAsia="en-US"/>
        </w:rPr>
      </w:pPr>
    </w:p>
    <w:p w14:paraId="47B74601" w14:textId="77777777" w:rsidR="00E373D4" w:rsidRDefault="00E373D4" w:rsidP="00AB638E">
      <w:pPr>
        <w:rPr>
          <w:rFonts w:ascii="Gill Sans" w:eastAsia="Calibri" w:hAnsi="Gill Sans" w:cs="Gill Sans"/>
          <w:b/>
          <w:color w:val="0070C0"/>
          <w:lang w:eastAsia="en-US"/>
        </w:rPr>
      </w:pPr>
    </w:p>
    <w:p w14:paraId="0B01F52D" w14:textId="62E6B4E9" w:rsidR="0032267A" w:rsidRPr="005F0CA5" w:rsidRDefault="0032267A" w:rsidP="00AB638E">
      <w:pPr>
        <w:rPr>
          <w:rFonts w:ascii="Gill Sans" w:eastAsia="Calibri" w:hAnsi="Gill Sans" w:cs="Gill Sans"/>
          <w:b/>
          <w:color w:val="0070C0"/>
          <w:lang w:eastAsia="en-US"/>
        </w:rPr>
      </w:pPr>
      <w:bookmarkStart w:id="4" w:name="_GoBack"/>
      <w:bookmarkEnd w:id="4"/>
      <w:r w:rsidRPr="005F0CA5">
        <w:rPr>
          <w:rFonts w:ascii="Gill Sans" w:eastAsia="Calibri" w:hAnsi="Gill Sans" w:cs="Gill Sans"/>
          <w:b/>
          <w:color w:val="0070C0"/>
          <w:lang w:eastAsia="en-US"/>
        </w:rPr>
        <w:lastRenderedPageBreak/>
        <w:t>HOTSPOTS</w:t>
      </w:r>
    </w:p>
    <w:p w14:paraId="60D6AF09" w14:textId="77777777" w:rsidR="0032267A" w:rsidRPr="005F0CA5" w:rsidRDefault="0032267A" w:rsidP="008C2CEB">
      <w:pPr>
        <w:numPr>
          <w:ilvl w:val="0"/>
          <w:numId w:val="3"/>
        </w:numPr>
        <w:rPr>
          <w:rFonts w:ascii="Gill Sans" w:eastAsia="Calibri" w:hAnsi="Gill Sans" w:cs="Gill Sans"/>
          <w:lang w:eastAsia="en-US"/>
        </w:rPr>
        <w:sectPr w:rsidR="0032267A" w:rsidRPr="005F0CA5" w:rsidSect="0032267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4DF4671" w14:textId="77777777" w:rsidR="00E14A9E" w:rsidRPr="005F0CA5" w:rsidRDefault="00E14A9E" w:rsidP="00E14A9E">
      <w:pPr>
        <w:numPr>
          <w:ilvl w:val="0"/>
          <w:numId w:val="38"/>
        </w:numPr>
        <w:rPr>
          <w:rFonts w:ascii="Gill Sans" w:eastAsia="Calibri" w:hAnsi="Gill Sans" w:cs="Gill Sans"/>
          <w:lang w:eastAsia="en-US"/>
        </w:rPr>
      </w:pPr>
      <w:r w:rsidRPr="005F0CA5">
        <w:rPr>
          <w:rFonts w:ascii="Gill Sans" w:eastAsia="Calibri" w:hAnsi="Gill Sans" w:cs="Gill Sans"/>
          <w:lang w:eastAsia="en-US"/>
        </w:rPr>
        <w:t>Region of Waterloo</w:t>
      </w:r>
    </w:p>
    <w:p w14:paraId="249E2103" w14:textId="77777777" w:rsidR="00E14A9E" w:rsidRPr="005F0CA5" w:rsidRDefault="00E14A9E" w:rsidP="00E14A9E">
      <w:pPr>
        <w:numPr>
          <w:ilvl w:val="0"/>
          <w:numId w:val="38"/>
        </w:numPr>
        <w:rPr>
          <w:rFonts w:ascii="Gill Sans" w:eastAsia="Calibri" w:hAnsi="Gill Sans" w:cs="Gill Sans"/>
          <w:lang w:eastAsia="en-US"/>
        </w:rPr>
      </w:pPr>
      <w:r w:rsidRPr="005F0CA5">
        <w:rPr>
          <w:rFonts w:ascii="Gill Sans" w:eastAsia="Calibri" w:hAnsi="Gill Sans" w:cs="Gill Sans"/>
          <w:lang w:eastAsia="en-US"/>
        </w:rPr>
        <w:t>Simcoe Muskoka</w:t>
      </w:r>
    </w:p>
    <w:p w14:paraId="61654043" w14:textId="77777777" w:rsidR="00E14A9E" w:rsidRPr="005F0CA5" w:rsidRDefault="00E14A9E" w:rsidP="00E14A9E">
      <w:pPr>
        <w:numPr>
          <w:ilvl w:val="0"/>
          <w:numId w:val="38"/>
        </w:numPr>
        <w:rPr>
          <w:rFonts w:ascii="Gill Sans" w:eastAsia="Calibri" w:hAnsi="Gill Sans" w:cs="Gill Sans"/>
          <w:lang w:eastAsia="en-US"/>
        </w:rPr>
      </w:pPr>
      <w:r w:rsidRPr="005F0CA5">
        <w:rPr>
          <w:rFonts w:ascii="Gill Sans" w:eastAsia="Calibri" w:hAnsi="Gill Sans" w:cs="Gill Sans"/>
          <w:lang w:eastAsia="en-US"/>
        </w:rPr>
        <w:t>Ottawa</w:t>
      </w:r>
    </w:p>
    <w:p w14:paraId="045F31D2" w14:textId="77777777" w:rsidR="00E14A9E" w:rsidRPr="005F0CA5" w:rsidRDefault="00E14A9E" w:rsidP="00E14A9E">
      <w:pPr>
        <w:numPr>
          <w:ilvl w:val="0"/>
          <w:numId w:val="38"/>
        </w:numPr>
        <w:rPr>
          <w:rFonts w:ascii="Gill Sans" w:eastAsia="Calibri" w:hAnsi="Gill Sans" w:cs="Gill Sans"/>
          <w:lang w:eastAsia="en-US"/>
        </w:rPr>
      </w:pPr>
      <w:r w:rsidRPr="005F0CA5">
        <w:rPr>
          <w:rFonts w:ascii="Gill Sans" w:eastAsia="Calibri" w:hAnsi="Gill Sans" w:cs="Gill Sans"/>
          <w:lang w:eastAsia="en-US"/>
        </w:rPr>
        <w:t>Middlesex-London</w:t>
      </w:r>
    </w:p>
    <w:p w14:paraId="5306F2D8" w14:textId="77777777" w:rsidR="00E14A9E" w:rsidRPr="005F0CA5" w:rsidRDefault="00E14A9E" w:rsidP="00E14A9E">
      <w:pPr>
        <w:numPr>
          <w:ilvl w:val="0"/>
          <w:numId w:val="38"/>
        </w:numPr>
        <w:rPr>
          <w:rFonts w:ascii="Gill Sans" w:eastAsia="Calibri" w:hAnsi="Gill Sans" w:cs="Gill Sans"/>
          <w:lang w:eastAsia="en-US"/>
        </w:rPr>
      </w:pPr>
      <w:r w:rsidRPr="005F0CA5">
        <w:rPr>
          <w:rFonts w:ascii="Gill Sans" w:eastAsia="Calibri" w:hAnsi="Gill Sans" w:cs="Gill Sans"/>
          <w:lang w:eastAsia="en-US"/>
        </w:rPr>
        <w:t>Niagara Region</w:t>
      </w:r>
    </w:p>
    <w:p w14:paraId="4C9F3317" w14:textId="77777777" w:rsidR="00E14A9E" w:rsidRPr="005F0CA5" w:rsidRDefault="00E14A9E" w:rsidP="00E14A9E">
      <w:pPr>
        <w:numPr>
          <w:ilvl w:val="0"/>
          <w:numId w:val="38"/>
        </w:numPr>
        <w:rPr>
          <w:rFonts w:ascii="Gill Sans" w:eastAsia="Calibri" w:hAnsi="Gill Sans" w:cs="Gill Sans"/>
          <w:lang w:eastAsia="en-US"/>
        </w:rPr>
      </w:pPr>
      <w:r w:rsidRPr="005F0CA5">
        <w:rPr>
          <w:rFonts w:ascii="Gill Sans" w:eastAsia="Calibri" w:hAnsi="Gill Sans" w:cs="Gill Sans"/>
          <w:lang w:eastAsia="en-US"/>
        </w:rPr>
        <w:t>Durham</w:t>
      </w:r>
    </w:p>
    <w:p w14:paraId="1277E568" w14:textId="77777777" w:rsidR="00E14A9E" w:rsidRPr="005F0CA5" w:rsidRDefault="00E14A9E" w:rsidP="00E14A9E">
      <w:pPr>
        <w:numPr>
          <w:ilvl w:val="0"/>
          <w:numId w:val="38"/>
        </w:numPr>
        <w:rPr>
          <w:rFonts w:ascii="Gill Sans" w:eastAsia="Calibri" w:hAnsi="Gill Sans" w:cs="Gill Sans"/>
          <w:lang w:eastAsia="en-US"/>
        </w:rPr>
      </w:pPr>
      <w:r w:rsidRPr="005F0CA5">
        <w:rPr>
          <w:rFonts w:ascii="Gill Sans" w:eastAsia="Calibri" w:hAnsi="Gill Sans" w:cs="Gill Sans"/>
          <w:lang w:eastAsia="en-US"/>
        </w:rPr>
        <w:t>Halton Region</w:t>
      </w:r>
    </w:p>
    <w:p w14:paraId="1CA8776A" w14:textId="77777777" w:rsidR="00E14A9E" w:rsidRPr="005F0CA5" w:rsidRDefault="00E14A9E" w:rsidP="00E14A9E">
      <w:pPr>
        <w:numPr>
          <w:ilvl w:val="0"/>
          <w:numId w:val="38"/>
        </w:numPr>
        <w:rPr>
          <w:rFonts w:ascii="Gill Sans" w:eastAsia="Calibri" w:hAnsi="Gill Sans" w:cs="Gill Sans"/>
          <w:lang w:eastAsia="en-US"/>
        </w:rPr>
      </w:pPr>
      <w:r w:rsidRPr="005F0CA5">
        <w:rPr>
          <w:rFonts w:ascii="Gill Sans" w:eastAsia="Calibri" w:hAnsi="Gill Sans" w:cs="Gill Sans"/>
          <w:lang w:eastAsia="en-US"/>
        </w:rPr>
        <w:t>Hamilton</w:t>
      </w:r>
    </w:p>
    <w:p w14:paraId="05F9CC91" w14:textId="77777777" w:rsidR="00E14A9E" w:rsidRPr="005F0CA5" w:rsidRDefault="00E14A9E" w:rsidP="00E14A9E">
      <w:pPr>
        <w:numPr>
          <w:ilvl w:val="0"/>
          <w:numId w:val="38"/>
        </w:numPr>
        <w:rPr>
          <w:rFonts w:ascii="Gill Sans" w:eastAsia="Calibri" w:hAnsi="Gill Sans" w:cs="Gill Sans"/>
          <w:lang w:eastAsia="en-US"/>
        </w:rPr>
      </w:pPr>
      <w:r w:rsidRPr="005F0CA5">
        <w:rPr>
          <w:rFonts w:ascii="Gill Sans" w:eastAsia="Calibri" w:hAnsi="Gill Sans" w:cs="Gill Sans"/>
          <w:lang w:eastAsia="en-US"/>
        </w:rPr>
        <w:t>Windsor-Essex County</w:t>
      </w:r>
    </w:p>
    <w:p w14:paraId="5B298CD9" w14:textId="77777777" w:rsidR="00E14A9E" w:rsidRPr="005F0CA5" w:rsidRDefault="00E14A9E" w:rsidP="00E14A9E">
      <w:pPr>
        <w:numPr>
          <w:ilvl w:val="0"/>
          <w:numId w:val="38"/>
        </w:numPr>
        <w:rPr>
          <w:rFonts w:ascii="Gill Sans" w:eastAsia="Calibri" w:hAnsi="Gill Sans" w:cs="Gill Sans"/>
          <w:lang w:eastAsia="en-US"/>
        </w:rPr>
      </w:pPr>
      <w:r w:rsidRPr="005F0CA5">
        <w:rPr>
          <w:rFonts w:ascii="Gill Sans" w:eastAsia="Calibri" w:hAnsi="Gill Sans" w:cs="Gill Sans"/>
          <w:lang w:eastAsia="en-US"/>
        </w:rPr>
        <w:t>York</w:t>
      </w:r>
    </w:p>
    <w:p w14:paraId="640D472F" w14:textId="77777777" w:rsidR="00E14A9E" w:rsidRPr="005F0CA5" w:rsidRDefault="00E14A9E" w:rsidP="00E14A9E">
      <w:pPr>
        <w:numPr>
          <w:ilvl w:val="0"/>
          <w:numId w:val="38"/>
        </w:numPr>
        <w:rPr>
          <w:rFonts w:ascii="Gill Sans" w:eastAsia="Calibri" w:hAnsi="Gill Sans" w:cs="Gill Sans"/>
          <w:lang w:eastAsia="en-US"/>
        </w:rPr>
      </w:pPr>
      <w:r w:rsidRPr="005F0CA5">
        <w:rPr>
          <w:rFonts w:ascii="Gill Sans" w:eastAsia="Calibri" w:hAnsi="Gill Sans" w:cs="Gill Sans"/>
          <w:lang w:eastAsia="en-US"/>
        </w:rPr>
        <w:t>Peel</w:t>
      </w:r>
    </w:p>
    <w:p w14:paraId="309B12A0" w14:textId="055D886B" w:rsidR="00AB638E" w:rsidRPr="005F0CA5" w:rsidRDefault="00C244EE" w:rsidP="00AB638E">
      <w:pPr>
        <w:numPr>
          <w:ilvl w:val="0"/>
          <w:numId w:val="38"/>
        </w:numPr>
        <w:rPr>
          <w:rFonts w:ascii="Gill Sans" w:eastAsia="Calibri" w:hAnsi="Gill Sans" w:cs="Gill Sans"/>
          <w:lang w:eastAsia="en-US"/>
        </w:rPr>
        <w:sectPr w:rsidR="00AB638E" w:rsidRPr="005F0CA5" w:rsidSect="00E14A9E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="Gill Sans" w:eastAsia="Calibri" w:hAnsi="Gill Sans" w:cs="Gill Sans"/>
          <w:lang w:eastAsia="en-US"/>
        </w:rPr>
        <w:t>Toronto</w:t>
      </w:r>
    </w:p>
    <w:p w14:paraId="3E4C976E" w14:textId="77777777" w:rsidR="00866C0C" w:rsidRPr="005F0CA5" w:rsidRDefault="00866C0C" w:rsidP="00736066">
      <w:pPr>
        <w:rPr>
          <w:rFonts w:ascii="Gill Sans" w:eastAsia="Calibri" w:hAnsi="Gill Sans" w:cs="Gill Sans"/>
          <w:bCs/>
          <w:sz w:val="22"/>
          <w:szCs w:val="22"/>
          <w:highlight w:val="yellow"/>
          <w:lang w:eastAsia="en-US"/>
        </w:rPr>
        <w:sectPr w:rsidR="00866C0C" w:rsidRPr="005F0CA5" w:rsidSect="00B91270">
          <w:type w:val="continuous"/>
          <w:pgSz w:w="12240" w:h="15840"/>
          <w:pgMar w:top="1440" w:right="1440" w:bottom="1440" w:left="1440" w:header="708" w:footer="708" w:gutter="0"/>
          <w:cols w:num="2" w:space="0"/>
          <w:docGrid w:linePitch="360"/>
        </w:sectPr>
      </w:pPr>
    </w:p>
    <w:p w14:paraId="3913CFC4" w14:textId="77777777" w:rsidR="00C24AC5" w:rsidRPr="005F0CA5" w:rsidRDefault="00C24AC5" w:rsidP="00C24AC5">
      <w:pPr>
        <w:rPr>
          <w:rFonts w:ascii="Gill Sans" w:eastAsia="Calibri" w:hAnsi="Gill Sans" w:cs="Gill Sans"/>
          <w:bCs/>
          <w:sz w:val="22"/>
          <w:szCs w:val="22"/>
          <w:highlight w:val="yellow"/>
          <w:lang w:eastAsia="en-US"/>
        </w:rPr>
        <w:sectPr w:rsidR="00C24AC5" w:rsidRPr="005F0CA5" w:rsidSect="00866C0C">
          <w:type w:val="continuous"/>
          <w:pgSz w:w="12240" w:h="15840"/>
          <w:pgMar w:top="1440" w:right="1440" w:bottom="1440" w:left="1440" w:header="708" w:footer="708" w:gutter="0"/>
          <w:cols w:space="0"/>
          <w:docGrid w:linePitch="360"/>
        </w:sectPr>
      </w:pPr>
    </w:p>
    <w:p w14:paraId="16DD7CAF" w14:textId="77777777" w:rsidR="00444F67" w:rsidRDefault="00444F67" w:rsidP="00177541">
      <w:pPr>
        <w:rPr>
          <w:rFonts w:ascii="Gill Sans" w:hAnsi="Gill Sans" w:cs="Gill Sans"/>
          <w:b/>
          <w:color w:val="0070C0"/>
          <w:sz w:val="23"/>
          <w:szCs w:val="23"/>
          <w:lang w:eastAsia="en-CA"/>
        </w:rPr>
      </w:pPr>
    </w:p>
    <w:p w14:paraId="4A04F348" w14:textId="77777777" w:rsidR="00444F67" w:rsidRDefault="00444F67" w:rsidP="00177541">
      <w:pPr>
        <w:rPr>
          <w:rFonts w:ascii="Gill Sans" w:hAnsi="Gill Sans" w:cs="Gill Sans"/>
          <w:b/>
          <w:color w:val="0070C0"/>
          <w:sz w:val="23"/>
          <w:szCs w:val="23"/>
          <w:lang w:eastAsia="en-CA"/>
        </w:rPr>
      </w:pPr>
    </w:p>
    <w:p w14:paraId="13562F8D" w14:textId="1CDB3EE6" w:rsidR="001F27E0" w:rsidRPr="005F0CA5" w:rsidRDefault="001F27E0" w:rsidP="00177541">
      <w:pPr>
        <w:rPr>
          <w:rFonts w:ascii="Gill Sans" w:hAnsi="Gill Sans" w:cs="Gill Sans"/>
          <w:b/>
          <w:color w:val="0070C0"/>
          <w:sz w:val="23"/>
          <w:szCs w:val="23"/>
          <w:lang w:eastAsia="en-CA"/>
        </w:rPr>
      </w:pPr>
      <w:r w:rsidRPr="005F0CA5">
        <w:rPr>
          <w:rFonts w:ascii="Gill Sans" w:hAnsi="Gill Sans" w:cs="Gill Sans"/>
          <w:b/>
          <w:color w:val="0070C0"/>
          <w:sz w:val="23"/>
          <w:szCs w:val="23"/>
          <w:lang w:eastAsia="en-CA"/>
        </w:rPr>
        <w:t>WEEKLY SUMMARY OF NEW &amp; ACTIVE CASES ACROSS ONTARIO BY PHU</w:t>
      </w:r>
    </w:p>
    <w:p w14:paraId="675EBE60" w14:textId="01B03302" w:rsidR="0032267A" w:rsidRPr="005F0CA5" w:rsidRDefault="004105A5" w:rsidP="00177541">
      <w:pPr>
        <w:rPr>
          <w:rFonts w:ascii="Gill Sans" w:hAnsi="Gill Sans" w:cs="Gill Sans"/>
          <w:b/>
          <w:color w:val="0070C0"/>
          <w:sz w:val="23"/>
          <w:szCs w:val="23"/>
          <w:lang w:eastAsia="en-CA"/>
        </w:rPr>
      </w:pPr>
      <w:r w:rsidRPr="005F0CA5">
        <w:rPr>
          <w:rFonts w:ascii="Gill Sans" w:hAnsi="Gill Sans" w:cs="Gill Sans"/>
          <w:b/>
          <w:color w:val="0070C0"/>
          <w:sz w:val="23"/>
          <w:szCs w:val="23"/>
          <w:lang w:eastAsia="en-CA"/>
        </w:rPr>
        <w:t>January 18 – January 24, 2021</w:t>
      </w:r>
    </w:p>
    <w:p w14:paraId="51A3EE92" w14:textId="77777777" w:rsidR="0032267A" w:rsidRPr="005F0CA5" w:rsidRDefault="0032267A" w:rsidP="00177541">
      <w:pPr>
        <w:rPr>
          <w:rFonts w:ascii="Gill Sans" w:hAnsi="Gill Sans" w:cs="Gill Sans"/>
          <w:b/>
          <w:color w:val="0070C0"/>
          <w:sz w:val="18"/>
          <w:szCs w:val="20"/>
          <w:lang w:eastAsia="en-CA"/>
        </w:rPr>
      </w:pPr>
    </w:p>
    <w:tbl>
      <w:tblPr>
        <w:tblpPr w:leftFromText="180" w:rightFromText="180" w:vertAnchor="text" w:horzAnchor="margin" w:tblpY="179"/>
        <w:tblW w:w="9712" w:type="dxa"/>
        <w:tblLook w:val="04A0" w:firstRow="1" w:lastRow="0" w:firstColumn="1" w:lastColumn="0" w:noHBand="0" w:noVBand="1"/>
      </w:tblPr>
      <w:tblGrid>
        <w:gridCol w:w="1556"/>
        <w:gridCol w:w="3506"/>
        <w:gridCol w:w="1020"/>
        <w:gridCol w:w="982"/>
        <w:gridCol w:w="1168"/>
        <w:gridCol w:w="1480"/>
      </w:tblGrid>
      <w:tr w:rsidR="004105A5" w:rsidRPr="005F0CA5" w14:paraId="36E3D259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39E6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i/>
                <w:iCs/>
                <w:color w:val="000000"/>
                <w:lang w:eastAsia="en-CA"/>
              </w:rPr>
              <w:t>New Ontario Framework</w:t>
            </w:r>
            <w:r w:rsidRPr="005F0CA5">
              <w:rPr>
                <w:rFonts w:ascii="Gill Sans" w:hAnsi="Gill Sans" w:cs="Gill Sans"/>
                <w:color w:val="000000"/>
                <w:lang w:eastAsia="en-CA"/>
              </w:rPr>
              <w:t xml:space="preserve"> Categories (as of Jan 25)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0559" w14:textId="77777777" w:rsidR="004105A5" w:rsidRPr="005F0CA5" w:rsidRDefault="004105A5" w:rsidP="004105A5">
            <w:pPr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Public Health Unit (PHU)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E42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New cases </w:t>
            </w:r>
          </w:p>
          <w:p w14:paraId="640E58B4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Jan 18-Jan 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DE0B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 xml:space="preserve">Active cases </w:t>
            </w:r>
          </w:p>
          <w:p w14:paraId="335362F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 xml:space="preserve">as of </w:t>
            </w:r>
          </w:p>
          <w:p w14:paraId="210963D2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Jan 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735F3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 xml:space="preserve">Resolved cases </w:t>
            </w:r>
          </w:p>
          <w:p w14:paraId="46ED69C4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 xml:space="preserve">as of </w:t>
            </w:r>
          </w:p>
          <w:p w14:paraId="1CFF70C7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Jan 24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4BBA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Total ICU Beds Occupied as of Jan 25</w:t>
            </w:r>
          </w:p>
        </w:tc>
      </w:tr>
      <w:tr w:rsidR="004105A5" w:rsidRPr="005F0CA5" w14:paraId="46B0D028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096783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i/>
                <w:i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D4FBDC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North Bay Parry Sound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CEF6A6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D8FBF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4745B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4B4C0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56%</w:t>
            </w:r>
          </w:p>
        </w:tc>
      </w:tr>
      <w:tr w:rsidR="004105A5" w:rsidRPr="005F0CA5" w14:paraId="61CEE41B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2E750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4CA053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Renfrew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AF89F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4D6FDF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C9AA5B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9957E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33%</w:t>
            </w:r>
          </w:p>
        </w:tc>
      </w:tr>
      <w:tr w:rsidR="004105A5" w:rsidRPr="005F0CA5" w14:paraId="23B6E08C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11C4D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i/>
                <w:i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B833B6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Timiskaming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A47FEB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CC3A0E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DC0333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73ACBE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N/A</w:t>
            </w:r>
          </w:p>
        </w:tc>
      </w:tr>
      <w:tr w:rsidR="004105A5" w:rsidRPr="005F0CA5" w14:paraId="37BE8221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D1277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E2BF97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Algoma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DCDDC5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34A734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FF7186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B2F06E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69%</w:t>
            </w:r>
          </w:p>
        </w:tc>
      </w:tr>
      <w:tr w:rsidR="004105A5" w:rsidRPr="005F0CA5" w14:paraId="18A7A132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93017C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ACAF2F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Northwestern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C9A6AC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0BCD0E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6714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F34B97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N/A</w:t>
            </w:r>
          </w:p>
        </w:tc>
      </w:tr>
      <w:tr w:rsidR="004105A5" w:rsidRPr="005F0CA5" w14:paraId="293C23E4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DFBD9F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7A8163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Kingston, Frontenac and Lennox &amp; Addington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C279E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CC2D1A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EAF42C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A5F886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91%</w:t>
            </w:r>
          </w:p>
        </w:tc>
      </w:tr>
      <w:tr w:rsidR="004105A5" w:rsidRPr="005F0CA5" w14:paraId="30F97994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39BB5F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D5E14F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Leeds, Grenville and Lanark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317D94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AB5422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C76D2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B2371F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40%</w:t>
            </w:r>
          </w:p>
        </w:tc>
      </w:tr>
      <w:tr w:rsidR="004105A5" w:rsidRPr="005F0CA5" w14:paraId="6E75FF98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B9EA05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53B80E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Hastings and Prince Edward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C8BCD6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015016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6A16A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F433D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111%</w:t>
            </w:r>
          </w:p>
        </w:tc>
      </w:tr>
      <w:tr w:rsidR="004105A5" w:rsidRPr="005F0CA5" w14:paraId="6426D2F8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DB5C7C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77DB09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Grey Bruce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1AC7E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72D3E3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377A7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6105C2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83%</w:t>
            </w:r>
          </w:p>
        </w:tc>
      </w:tr>
      <w:tr w:rsidR="004105A5" w:rsidRPr="005F0CA5" w14:paraId="63BBEAD4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7858B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F088DF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Peterborough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BFC0C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539677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C03CF5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EF41CB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75%</w:t>
            </w:r>
          </w:p>
        </w:tc>
      </w:tr>
      <w:tr w:rsidR="004105A5" w:rsidRPr="005F0CA5" w14:paraId="2EE4CAAC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2CAEF1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402AEB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Porcupine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BB4B46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435E0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79E7DC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C0D62A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83%</w:t>
            </w:r>
          </w:p>
        </w:tc>
      </w:tr>
      <w:tr w:rsidR="004105A5" w:rsidRPr="005F0CA5" w14:paraId="4C555086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3FF1EB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307826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Chatham-Kent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7E10F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96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5E82D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CD5BA6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22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41D355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80%</w:t>
            </w:r>
          </w:p>
        </w:tc>
      </w:tr>
      <w:tr w:rsidR="004105A5" w:rsidRPr="005F0CA5" w14:paraId="5AA4E166" w14:textId="77777777" w:rsidTr="004105A5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FF0D0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A4ACE5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Sudbury &amp; District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89D317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73E39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EFB1BC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825FE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86%</w:t>
            </w:r>
          </w:p>
        </w:tc>
      </w:tr>
      <w:tr w:rsidR="004105A5" w:rsidRPr="005F0CA5" w14:paraId="6A865D64" w14:textId="77777777" w:rsidTr="004105A5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67FBC5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3275C0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Haldimand-Norfolk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DC4801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76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C32582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82A937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A29DA4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N/A</w:t>
            </w:r>
          </w:p>
        </w:tc>
      </w:tr>
      <w:tr w:rsidR="004105A5" w:rsidRPr="005F0CA5" w14:paraId="7F8F4CF0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B9A3B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CB5E67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Haliburton-Kawartha, Pine Ridge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F17FF7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86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C70BD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1CDF4F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AFD51C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33%</w:t>
            </w:r>
          </w:p>
        </w:tc>
      </w:tr>
      <w:tr w:rsidR="004105A5" w:rsidRPr="005F0CA5" w14:paraId="226F7661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87951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70522C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Brant County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0D5D9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62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CD450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DCD93C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868A2A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87%</w:t>
            </w:r>
          </w:p>
        </w:tc>
      </w:tr>
      <w:tr w:rsidR="004105A5" w:rsidRPr="005F0CA5" w14:paraId="0B4E743F" w14:textId="77777777" w:rsidTr="00C244EE">
        <w:trPr>
          <w:trHeight w:val="3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1D2A4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EC9540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Huron Perth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26AAD1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73E35A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E5BBDA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6470F6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117%</w:t>
            </w:r>
          </w:p>
        </w:tc>
      </w:tr>
      <w:tr w:rsidR="004105A5" w:rsidRPr="005F0CA5" w14:paraId="155F8860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CE576C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FCAF77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Thunder Bay District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E42AEB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4F462C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43E6CB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F9C74B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77%</w:t>
            </w:r>
          </w:p>
        </w:tc>
      </w:tr>
      <w:tr w:rsidR="004105A5" w:rsidRPr="005F0CA5" w14:paraId="657BAF39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FF95BB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lastRenderedPageBreak/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1FEC04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Lambton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AE416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170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10C2A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07274E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7B9122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86%</w:t>
            </w:r>
          </w:p>
        </w:tc>
      </w:tr>
      <w:tr w:rsidR="004105A5" w:rsidRPr="005F0CA5" w14:paraId="7EE3A91F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FE10DF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DA1BD2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Southwestern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6A14D8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154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AE55DE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2116B7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7147F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95%</w:t>
            </w:r>
          </w:p>
        </w:tc>
      </w:tr>
      <w:tr w:rsidR="004105A5" w:rsidRPr="005F0CA5" w14:paraId="1B51C285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DBFFF8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F7DB15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Eastern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9C969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179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48D54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308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2BAD4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A399D8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109%</w:t>
            </w:r>
          </w:p>
        </w:tc>
      </w:tr>
      <w:tr w:rsidR="004105A5" w:rsidRPr="005F0CA5" w14:paraId="6BB020F5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A033FF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F782A5" w14:textId="77777777" w:rsidR="004105A5" w:rsidRPr="005F0CA5" w:rsidRDefault="004105A5" w:rsidP="004105A5">
            <w:pPr>
              <w:rPr>
                <w:rFonts w:ascii="Gill Sans" w:hAnsi="Gill Sans" w:cs="Gill Sans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Wellington-Dufferin-Guelph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5BD8F2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416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9E900F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537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09689E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FF2EB8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80%</w:t>
            </w:r>
          </w:p>
        </w:tc>
      </w:tr>
      <w:tr w:rsidR="004105A5" w:rsidRPr="005F0CA5" w14:paraId="7294C082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ED4838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F877DD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Durham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1B4C3B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547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4818F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644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F2E25E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E32F27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84%</w:t>
            </w:r>
          </w:p>
        </w:tc>
      </w:tr>
      <w:tr w:rsidR="004105A5" w:rsidRPr="005F0CA5" w14:paraId="63565CE3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AA3728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12E427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</w:rPr>
              <w:t>Simcoe Muskoka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C79836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463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274CF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679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C0C1F4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DD6AC8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</w:rPr>
              <w:t>69%</w:t>
            </w:r>
          </w:p>
        </w:tc>
      </w:tr>
      <w:tr w:rsidR="004105A5" w:rsidRPr="005F0CA5" w14:paraId="05F82277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364F54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8DFB58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</w:rPr>
              <w:t>Hamilton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F030CB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611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8CB3B7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725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D73066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688662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</w:rPr>
              <w:t>85%</w:t>
            </w:r>
          </w:p>
        </w:tc>
      </w:tr>
      <w:tr w:rsidR="004105A5" w:rsidRPr="005F0CA5" w14:paraId="28C37635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4EDFF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F1B036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Halton Region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01E008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510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FC79A2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743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D316D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1F170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87%</w:t>
            </w:r>
          </w:p>
        </w:tc>
      </w:tr>
      <w:tr w:rsidR="004105A5" w:rsidRPr="005F0CA5" w14:paraId="198EADF9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9AA31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6FD9BC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Region of Waterloo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00F19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675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41F897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760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EA898E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ABD81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82%</w:t>
            </w:r>
          </w:p>
        </w:tc>
      </w:tr>
      <w:tr w:rsidR="004105A5" w:rsidRPr="005F0CA5" w14:paraId="1C283398" w14:textId="77777777" w:rsidTr="004105A5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B4F058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750D00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Middlesex-London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809935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446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8268C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777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FABB64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F3B30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71%</w:t>
            </w:r>
          </w:p>
        </w:tc>
      </w:tr>
      <w:tr w:rsidR="004105A5" w:rsidRPr="005F0CA5" w14:paraId="1ADAB157" w14:textId="77777777" w:rsidTr="004105A5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500118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46DC60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Windsor-Essex County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80FC81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740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63D273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1002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8D941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76279E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87%</w:t>
            </w:r>
          </w:p>
        </w:tc>
      </w:tr>
      <w:tr w:rsidR="004105A5" w:rsidRPr="005F0CA5" w14:paraId="69A58455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D22162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579114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Niagara Region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659C5C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732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2C4512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1060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62A09A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B7FE5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93%</w:t>
            </w:r>
          </w:p>
        </w:tc>
      </w:tr>
      <w:tr w:rsidR="004105A5" w:rsidRPr="005F0CA5" w14:paraId="208D1D7C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D28F38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CCFEC1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Ottawa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5620C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656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347D5C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lang w:eastAsia="en-CA"/>
              </w:rPr>
              <w:t>1151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BA110F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2D2FBC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82%</w:t>
            </w:r>
          </w:p>
        </w:tc>
      </w:tr>
      <w:tr w:rsidR="004105A5" w:rsidRPr="005F0CA5" w14:paraId="44F0980A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B0DDE2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C3D1E02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York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FB53D0B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1520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6F3B4D2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1658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6CD6B8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76498E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100%</w:t>
            </w:r>
          </w:p>
        </w:tc>
      </w:tr>
      <w:tr w:rsidR="004105A5" w:rsidRPr="005F0CA5" w14:paraId="13110FE0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058E1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294673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Peel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807CCB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3106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4081D6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4936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C1E5F3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9F9B2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99%</w:t>
            </w:r>
          </w:p>
        </w:tc>
      </w:tr>
      <w:tr w:rsidR="004105A5" w:rsidRPr="005F0CA5" w14:paraId="16143DE6" w14:textId="77777777" w:rsidTr="00410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9AC80A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b/>
                <w:bCs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b/>
                <w:bCs/>
                <w:color w:val="000000"/>
                <w:lang w:eastAsia="en-CA"/>
              </w:rPr>
              <w:t>Lockdown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F8DBEF" w14:textId="77777777" w:rsidR="004105A5" w:rsidRPr="005F0CA5" w:rsidRDefault="004105A5" w:rsidP="004105A5">
            <w:pPr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Toronto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1A316D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5459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E6CEA9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7797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92D560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lang w:eastAsia="en-C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10B59E" w14:textId="77777777" w:rsidR="004105A5" w:rsidRPr="005F0CA5" w:rsidRDefault="004105A5" w:rsidP="004105A5">
            <w:pPr>
              <w:jc w:val="center"/>
              <w:rPr>
                <w:rFonts w:ascii="Gill Sans" w:hAnsi="Gill Sans" w:cs="Gill Sans"/>
                <w:color w:val="000000"/>
                <w:lang w:eastAsia="en-CA"/>
              </w:rPr>
            </w:pPr>
            <w:r w:rsidRPr="005F0CA5">
              <w:rPr>
                <w:rFonts w:ascii="Gill Sans" w:hAnsi="Gill Sans" w:cs="Gill Sans"/>
                <w:color w:val="000000"/>
                <w:lang w:eastAsia="en-CA"/>
              </w:rPr>
              <w:t>96%</w:t>
            </w:r>
          </w:p>
        </w:tc>
      </w:tr>
    </w:tbl>
    <w:p w14:paraId="794F7FFB" w14:textId="77777777" w:rsidR="004105A5" w:rsidRPr="00444F67" w:rsidRDefault="004105A5" w:rsidP="00381C2B">
      <w:pPr>
        <w:autoSpaceDE w:val="0"/>
        <w:autoSpaceDN w:val="0"/>
        <w:adjustRightInd w:val="0"/>
        <w:outlineLvl w:val="0"/>
        <w:rPr>
          <w:rFonts w:ascii="Gill Sans" w:hAnsi="Gill Sans" w:cs="Gill Sans"/>
          <w:b/>
          <w:bCs/>
          <w:color w:val="0070C0"/>
          <w:sz w:val="22"/>
          <w:szCs w:val="22"/>
          <w:lang w:val="en-US"/>
        </w:rPr>
      </w:pPr>
    </w:p>
    <w:p w14:paraId="483A9F21" w14:textId="77777777" w:rsidR="00C244EE" w:rsidRDefault="00C244EE" w:rsidP="00381C2B">
      <w:pPr>
        <w:autoSpaceDE w:val="0"/>
        <w:autoSpaceDN w:val="0"/>
        <w:adjustRightInd w:val="0"/>
        <w:outlineLvl w:val="0"/>
        <w:rPr>
          <w:rFonts w:ascii="Gill Sans" w:hAnsi="Gill Sans" w:cs="Gill Sans"/>
          <w:b/>
          <w:bCs/>
          <w:color w:val="0070C0"/>
          <w:sz w:val="22"/>
          <w:szCs w:val="22"/>
          <w:lang w:val="en-US"/>
        </w:rPr>
      </w:pPr>
    </w:p>
    <w:p w14:paraId="1A90E5CF" w14:textId="43CCF224" w:rsidR="001F27E0" w:rsidRDefault="008C3CAC" w:rsidP="00381C2B">
      <w:pPr>
        <w:autoSpaceDE w:val="0"/>
        <w:autoSpaceDN w:val="0"/>
        <w:adjustRightInd w:val="0"/>
        <w:outlineLvl w:val="0"/>
        <w:rPr>
          <w:rFonts w:ascii="Gill Sans" w:hAnsi="Gill Sans" w:cs="Gill Sans"/>
          <w:b/>
          <w:bCs/>
          <w:color w:val="0070C0"/>
          <w:sz w:val="22"/>
          <w:szCs w:val="22"/>
          <w:lang w:val="en-US"/>
        </w:rPr>
      </w:pPr>
      <w:r w:rsidRPr="00444F67">
        <w:rPr>
          <w:rFonts w:ascii="Gill Sans" w:hAnsi="Gill Sans" w:cs="Gill Sans"/>
          <w:b/>
          <w:bCs/>
          <w:color w:val="0070C0"/>
          <w:sz w:val="22"/>
          <w:szCs w:val="22"/>
          <w:lang w:val="en-US"/>
        </w:rPr>
        <w:t>LEADERSHIP COUNCIL</w:t>
      </w:r>
      <w:r w:rsidR="006D0A8C" w:rsidRPr="00444F67">
        <w:rPr>
          <w:rFonts w:ascii="Gill Sans" w:hAnsi="Gill Sans" w:cs="Gill Sans"/>
          <w:b/>
          <w:bCs/>
          <w:color w:val="0070C0"/>
          <w:sz w:val="22"/>
          <w:szCs w:val="22"/>
          <w:lang w:val="en-US"/>
        </w:rPr>
        <w:t xml:space="preserve"> &amp; CHIEFS MEETING</w:t>
      </w:r>
      <w:r w:rsidRPr="00444F67">
        <w:rPr>
          <w:rFonts w:ascii="Gill Sans" w:hAnsi="Gill Sans" w:cs="Gill Sans"/>
          <w:b/>
          <w:bCs/>
          <w:color w:val="0070C0"/>
          <w:sz w:val="22"/>
          <w:szCs w:val="22"/>
          <w:lang w:val="en-US"/>
        </w:rPr>
        <w:t xml:space="preserve"> </w:t>
      </w:r>
    </w:p>
    <w:p w14:paraId="13CBA86B" w14:textId="77777777" w:rsidR="007F3840" w:rsidRPr="007F3840" w:rsidRDefault="007F3840" w:rsidP="007F3840">
      <w:pPr>
        <w:autoSpaceDE w:val="0"/>
        <w:autoSpaceDN w:val="0"/>
        <w:adjustRightInd w:val="0"/>
        <w:rPr>
          <w:rFonts w:ascii="Gill Sans" w:hAnsi="Gill Sans" w:cs="Gill Sans"/>
          <w:color w:val="201F1E"/>
          <w:sz w:val="22"/>
          <w:szCs w:val="22"/>
          <w:lang w:val="en-US"/>
        </w:rPr>
      </w:pPr>
      <w:r w:rsidRPr="007F3840">
        <w:rPr>
          <w:rFonts w:ascii="Gill Sans" w:hAnsi="Gill Sans" w:cs="Gill Sans"/>
          <w:color w:val="201F1E"/>
          <w:sz w:val="22"/>
          <w:szCs w:val="22"/>
          <w:lang w:val="en-US"/>
        </w:rPr>
        <w:t xml:space="preserve">We are switching our Leadership Council meetings to Mondays. </w:t>
      </w:r>
    </w:p>
    <w:p w14:paraId="0708DC8D" w14:textId="77777777" w:rsidR="007F3840" w:rsidRPr="007F3840" w:rsidRDefault="007F3840" w:rsidP="007F3840">
      <w:pPr>
        <w:autoSpaceDE w:val="0"/>
        <w:autoSpaceDN w:val="0"/>
        <w:adjustRightInd w:val="0"/>
        <w:rPr>
          <w:rFonts w:ascii="Gill Sans" w:hAnsi="Gill Sans" w:cs="Gill Sans"/>
          <w:color w:val="201F1E"/>
          <w:sz w:val="22"/>
          <w:szCs w:val="22"/>
          <w:lang w:val="en-US"/>
        </w:rPr>
      </w:pPr>
      <w:r w:rsidRPr="007F3840">
        <w:rPr>
          <w:rFonts w:ascii="Gill Sans" w:hAnsi="Gill Sans" w:cs="Gill Sans"/>
          <w:color w:val="201F1E"/>
          <w:sz w:val="22"/>
          <w:szCs w:val="22"/>
          <w:lang w:val="en-US"/>
        </w:rPr>
        <w:t xml:space="preserve">Further, we are switching the Leadership Council and Chiefs meetings to Tuesdays. </w:t>
      </w:r>
    </w:p>
    <w:p w14:paraId="7A01D23A" w14:textId="77777777" w:rsidR="007F3840" w:rsidRPr="007F3840" w:rsidRDefault="007F3840" w:rsidP="007F3840">
      <w:pPr>
        <w:autoSpaceDE w:val="0"/>
        <w:autoSpaceDN w:val="0"/>
        <w:adjustRightInd w:val="0"/>
        <w:rPr>
          <w:rFonts w:ascii="Gill Sans" w:hAnsi="Gill Sans" w:cs="Gill Sans"/>
          <w:color w:val="201F1E"/>
          <w:sz w:val="22"/>
          <w:szCs w:val="22"/>
          <w:lang w:val="en-US"/>
        </w:rPr>
      </w:pPr>
    </w:p>
    <w:p w14:paraId="6C715162" w14:textId="7D62CAD4" w:rsidR="00C93C64" w:rsidRDefault="007F3840" w:rsidP="007F3840">
      <w:pPr>
        <w:autoSpaceDE w:val="0"/>
        <w:autoSpaceDN w:val="0"/>
        <w:adjustRightInd w:val="0"/>
        <w:rPr>
          <w:rFonts w:ascii="Gill Sans" w:hAnsi="Gill Sans" w:cs="Gill Sans"/>
          <w:color w:val="201F1E"/>
          <w:sz w:val="22"/>
          <w:szCs w:val="22"/>
          <w:lang w:val="en-US"/>
        </w:rPr>
      </w:pPr>
      <w:r w:rsidRPr="007F3840">
        <w:rPr>
          <w:rFonts w:ascii="Gill Sans" w:hAnsi="Gill Sans" w:cs="Gill Sans"/>
          <w:color w:val="201F1E"/>
          <w:sz w:val="22"/>
          <w:szCs w:val="22"/>
          <w:lang w:val="en-US"/>
        </w:rPr>
        <w:t>We are doing this to accommodate the many year-end meetings that are conflicting with our usual meeting days.</w:t>
      </w:r>
    </w:p>
    <w:p w14:paraId="520C268B" w14:textId="77777777" w:rsidR="007F3840" w:rsidRDefault="007F3840" w:rsidP="007F3840">
      <w:pPr>
        <w:autoSpaceDE w:val="0"/>
        <w:autoSpaceDN w:val="0"/>
        <w:adjustRightInd w:val="0"/>
        <w:rPr>
          <w:rFonts w:ascii="Gill Sans" w:hAnsi="Gill Sans" w:cs="Gill Sans"/>
          <w:color w:val="201F1E"/>
          <w:sz w:val="22"/>
          <w:szCs w:val="22"/>
          <w:lang w:val="en-US"/>
        </w:rPr>
      </w:pPr>
    </w:p>
    <w:p w14:paraId="35E402B2" w14:textId="3D5F63D6" w:rsidR="002874D3" w:rsidRDefault="006D0A8C" w:rsidP="00051CB4">
      <w:pPr>
        <w:autoSpaceDE w:val="0"/>
        <w:autoSpaceDN w:val="0"/>
        <w:adjustRightInd w:val="0"/>
        <w:rPr>
          <w:rFonts w:ascii="Gill Sans" w:hAnsi="Gill Sans" w:cs="Gill Sans"/>
          <w:color w:val="0070C0"/>
          <w:sz w:val="22"/>
          <w:szCs w:val="22"/>
          <w:lang w:val="en-US"/>
        </w:rPr>
      </w:pPr>
      <w:r w:rsidRPr="00C244EE">
        <w:rPr>
          <w:rFonts w:ascii="Gill Sans" w:hAnsi="Gill Sans" w:cs="Gill Sans"/>
          <w:color w:val="201F1E"/>
          <w:sz w:val="22"/>
          <w:szCs w:val="22"/>
          <w:lang w:val="en-US"/>
        </w:rPr>
        <w:t xml:space="preserve">Our next </w:t>
      </w:r>
      <w:r w:rsidR="00C244EE" w:rsidRPr="00C244EE">
        <w:rPr>
          <w:rFonts w:ascii="Gill Sans" w:hAnsi="Gill Sans" w:cs="Gill Sans"/>
          <w:color w:val="201F1E"/>
          <w:sz w:val="22"/>
          <w:szCs w:val="22"/>
          <w:lang w:val="en-US"/>
        </w:rPr>
        <w:t>bi-week</w:t>
      </w:r>
      <w:r w:rsidRPr="00C244EE">
        <w:rPr>
          <w:rFonts w:ascii="Gill Sans" w:hAnsi="Gill Sans" w:cs="Gill Sans"/>
          <w:color w:val="201F1E"/>
          <w:sz w:val="22"/>
          <w:szCs w:val="22"/>
          <w:lang w:val="en-US"/>
        </w:rPr>
        <w:t>ly meeting</w:t>
      </w:r>
      <w:r w:rsidR="00093BA5">
        <w:rPr>
          <w:rFonts w:ascii="Gill Sans" w:hAnsi="Gill Sans" w:cs="Gill Sans"/>
          <w:color w:val="201F1E"/>
          <w:sz w:val="22"/>
          <w:szCs w:val="22"/>
          <w:lang w:val="en-US"/>
        </w:rPr>
        <w:t xml:space="preserve"> for the Leadership Council</w:t>
      </w:r>
      <w:r w:rsidRPr="00C244EE">
        <w:rPr>
          <w:rFonts w:ascii="Gill Sans" w:hAnsi="Gill Sans" w:cs="Gill Sans"/>
          <w:color w:val="201F1E"/>
          <w:sz w:val="22"/>
          <w:szCs w:val="22"/>
          <w:lang w:val="en-US"/>
        </w:rPr>
        <w:t xml:space="preserve"> will be held on </w:t>
      </w:r>
      <w:r w:rsidR="00C244EE" w:rsidRPr="00C244EE">
        <w:rPr>
          <w:rFonts w:ascii="Gill Sans" w:hAnsi="Gill Sans" w:cs="Gill Sans"/>
          <w:b/>
          <w:color w:val="0070C0"/>
          <w:sz w:val="22"/>
          <w:szCs w:val="22"/>
          <w:lang w:val="en-US"/>
        </w:rPr>
        <w:t xml:space="preserve">Monday, </w:t>
      </w:r>
      <w:r w:rsidR="00444F67" w:rsidRPr="00C244EE">
        <w:rPr>
          <w:rFonts w:ascii="Gill Sans" w:hAnsi="Gill Sans" w:cs="Gill Sans"/>
          <w:b/>
          <w:color w:val="0070C0"/>
          <w:sz w:val="22"/>
          <w:szCs w:val="22"/>
          <w:lang w:val="en-US"/>
        </w:rPr>
        <w:t xml:space="preserve">February </w:t>
      </w:r>
      <w:r w:rsidR="00C244EE" w:rsidRPr="00C244EE">
        <w:rPr>
          <w:rFonts w:ascii="Gill Sans" w:hAnsi="Gill Sans" w:cs="Gill Sans"/>
          <w:b/>
          <w:color w:val="0070C0"/>
          <w:sz w:val="22"/>
          <w:szCs w:val="22"/>
          <w:lang w:val="en-US"/>
        </w:rPr>
        <w:t>22</w:t>
      </w:r>
      <w:r w:rsidR="00C244EE" w:rsidRPr="00C244EE">
        <w:rPr>
          <w:rFonts w:ascii="Gill Sans" w:hAnsi="Gill Sans" w:cs="Gill Sans"/>
          <w:b/>
          <w:color w:val="0070C0"/>
          <w:sz w:val="22"/>
          <w:szCs w:val="22"/>
          <w:vertAlign w:val="superscript"/>
          <w:lang w:val="en-US"/>
        </w:rPr>
        <w:t>nd</w:t>
      </w:r>
      <w:r w:rsidR="00444F67" w:rsidRPr="00C244EE">
        <w:rPr>
          <w:rFonts w:ascii="Gill Sans" w:hAnsi="Gill Sans" w:cs="Gill Sans"/>
          <w:b/>
          <w:color w:val="0070C0"/>
          <w:sz w:val="22"/>
          <w:szCs w:val="22"/>
          <w:lang w:val="en-US"/>
        </w:rPr>
        <w:t>,</w:t>
      </w:r>
      <w:r w:rsidR="001F27E0" w:rsidRPr="00C244EE">
        <w:rPr>
          <w:rFonts w:ascii="Gill Sans" w:hAnsi="Gill Sans" w:cs="Gill Sans"/>
          <w:b/>
          <w:color w:val="0070C0"/>
          <w:sz w:val="22"/>
          <w:szCs w:val="22"/>
          <w:lang w:val="en-US"/>
        </w:rPr>
        <w:t xml:space="preserve"> 2021</w:t>
      </w:r>
      <w:r w:rsidR="008C3CAC" w:rsidRPr="00C244EE">
        <w:rPr>
          <w:rFonts w:ascii="Gill Sans" w:hAnsi="Gill Sans" w:cs="Gill Sans"/>
          <w:b/>
          <w:color w:val="0070C0"/>
          <w:sz w:val="22"/>
          <w:szCs w:val="22"/>
          <w:lang w:val="en-US"/>
        </w:rPr>
        <w:t>.</w:t>
      </w:r>
      <w:r w:rsidR="00051CB4" w:rsidRPr="00C244EE">
        <w:rPr>
          <w:rFonts w:ascii="Gill Sans" w:hAnsi="Gill Sans" w:cs="Gill Sans"/>
          <w:color w:val="0070C0"/>
          <w:sz w:val="22"/>
          <w:szCs w:val="22"/>
          <w:lang w:val="en-US"/>
        </w:rPr>
        <w:t xml:space="preserve"> </w:t>
      </w:r>
    </w:p>
    <w:p w14:paraId="0F85D399" w14:textId="1C1359AB" w:rsidR="00093BA5" w:rsidRDefault="00093BA5" w:rsidP="00051CB4">
      <w:pPr>
        <w:autoSpaceDE w:val="0"/>
        <w:autoSpaceDN w:val="0"/>
        <w:adjustRightInd w:val="0"/>
        <w:rPr>
          <w:rFonts w:ascii="Gill Sans" w:hAnsi="Gill Sans" w:cs="Gill Sans"/>
          <w:color w:val="0070C0"/>
          <w:sz w:val="22"/>
          <w:szCs w:val="22"/>
          <w:lang w:val="en-US"/>
        </w:rPr>
      </w:pPr>
    </w:p>
    <w:p w14:paraId="65FF67F4" w14:textId="2281FB99" w:rsidR="00093BA5" w:rsidRPr="00C244EE" w:rsidRDefault="00093BA5" w:rsidP="00093BA5">
      <w:pPr>
        <w:autoSpaceDE w:val="0"/>
        <w:autoSpaceDN w:val="0"/>
        <w:adjustRightInd w:val="0"/>
        <w:rPr>
          <w:rFonts w:ascii="Gill Sans" w:hAnsi="Gill Sans" w:cs="Gill Sans"/>
          <w:color w:val="201F1E"/>
          <w:sz w:val="22"/>
          <w:szCs w:val="22"/>
          <w:lang w:val="en-US"/>
        </w:rPr>
      </w:pPr>
      <w:r w:rsidRPr="00C244EE">
        <w:rPr>
          <w:rFonts w:ascii="Gill Sans" w:hAnsi="Gill Sans" w:cs="Gill Sans"/>
          <w:color w:val="201F1E"/>
          <w:sz w:val="22"/>
          <w:szCs w:val="22"/>
          <w:lang w:val="en-US"/>
        </w:rPr>
        <w:t>Our next bi-weekly meeting</w:t>
      </w:r>
      <w:r>
        <w:rPr>
          <w:rFonts w:ascii="Gill Sans" w:hAnsi="Gill Sans" w:cs="Gill Sans"/>
          <w:color w:val="201F1E"/>
          <w:sz w:val="22"/>
          <w:szCs w:val="22"/>
          <w:lang w:val="en-US"/>
        </w:rPr>
        <w:t xml:space="preserve"> for the Leadership Council &amp; Chiefs</w:t>
      </w:r>
      <w:r w:rsidRPr="00C244EE">
        <w:rPr>
          <w:rFonts w:ascii="Gill Sans" w:hAnsi="Gill Sans" w:cs="Gill Sans"/>
          <w:color w:val="201F1E"/>
          <w:sz w:val="22"/>
          <w:szCs w:val="22"/>
          <w:lang w:val="en-US"/>
        </w:rPr>
        <w:t xml:space="preserve"> will be held on </w:t>
      </w:r>
      <w:r>
        <w:rPr>
          <w:rFonts w:ascii="Gill Sans" w:hAnsi="Gill Sans" w:cs="Gill Sans"/>
          <w:b/>
          <w:color w:val="0070C0"/>
          <w:sz w:val="22"/>
          <w:szCs w:val="22"/>
          <w:lang w:val="en-US"/>
        </w:rPr>
        <w:t>Tuesday</w:t>
      </w:r>
      <w:r w:rsidRPr="00C244EE">
        <w:rPr>
          <w:rFonts w:ascii="Gill Sans" w:hAnsi="Gill Sans" w:cs="Gill Sans"/>
          <w:b/>
          <w:color w:val="0070C0"/>
          <w:sz w:val="22"/>
          <w:szCs w:val="22"/>
          <w:lang w:val="en-US"/>
        </w:rPr>
        <w:t>, February 2</w:t>
      </w:r>
      <w:r>
        <w:rPr>
          <w:rFonts w:ascii="Gill Sans" w:hAnsi="Gill Sans" w:cs="Gill Sans"/>
          <w:b/>
          <w:color w:val="0070C0"/>
          <w:sz w:val="22"/>
          <w:szCs w:val="22"/>
          <w:lang w:val="en-US"/>
        </w:rPr>
        <w:t>3</w:t>
      </w:r>
      <w:r>
        <w:rPr>
          <w:rFonts w:ascii="Gill Sans" w:hAnsi="Gill Sans" w:cs="Gill Sans"/>
          <w:b/>
          <w:color w:val="0070C0"/>
          <w:sz w:val="22"/>
          <w:szCs w:val="22"/>
          <w:vertAlign w:val="superscript"/>
          <w:lang w:val="en-US"/>
        </w:rPr>
        <w:t>rd</w:t>
      </w:r>
      <w:r w:rsidRPr="00C244EE">
        <w:rPr>
          <w:rFonts w:ascii="Gill Sans" w:hAnsi="Gill Sans" w:cs="Gill Sans"/>
          <w:b/>
          <w:color w:val="0070C0"/>
          <w:sz w:val="22"/>
          <w:szCs w:val="22"/>
          <w:lang w:val="en-US"/>
        </w:rPr>
        <w:t>, 2021.</w:t>
      </w:r>
      <w:r w:rsidRPr="00C244EE">
        <w:rPr>
          <w:rFonts w:ascii="Gill Sans" w:hAnsi="Gill Sans" w:cs="Gill Sans"/>
          <w:color w:val="0070C0"/>
          <w:sz w:val="22"/>
          <w:szCs w:val="22"/>
          <w:lang w:val="en-US"/>
        </w:rPr>
        <w:t xml:space="preserve"> </w:t>
      </w:r>
    </w:p>
    <w:p w14:paraId="2D63BABB" w14:textId="77777777" w:rsidR="00093BA5" w:rsidRPr="00C244EE" w:rsidRDefault="00093BA5" w:rsidP="00051CB4">
      <w:pPr>
        <w:autoSpaceDE w:val="0"/>
        <w:autoSpaceDN w:val="0"/>
        <w:adjustRightInd w:val="0"/>
        <w:rPr>
          <w:rFonts w:ascii="Gill Sans" w:hAnsi="Gill Sans" w:cs="Gill Sans"/>
          <w:color w:val="201F1E"/>
          <w:sz w:val="22"/>
          <w:szCs w:val="22"/>
          <w:lang w:val="en-US"/>
        </w:rPr>
      </w:pPr>
    </w:p>
    <w:p w14:paraId="1F299DA1" w14:textId="77777777" w:rsidR="001F27E0" w:rsidRPr="005F0CA5" w:rsidRDefault="001F27E0" w:rsidP="008C3CAC">
      <w:pPr>
        <w:autoSpaceDE w:val="0"/>
        <w:autoSpaceDN w:val="0"/>
        <w:adjustRightInd w:val="0"/>
        <w:rPr>
          <w:rFonts w:ascii="Gill Sans" w:hAnsi="Gill Sans" w:cs="Gill Sans"/>
          <w:color w:val="201F1E"/>
          <w:sz w:val="22"/>
          <w:szCs w:val="22"/>
          <w:highlight w:val="yellow"/>
          <w:lang w:val="en-US"/>
        </w:rPr>
      </w:pPr>
    </w:p>
    <w:p w14:paraId="333928F3" w14:textId="524C1CE1" w:rsidR="008C3CAC" w:rsidRPr="005F0CA5" w:rsidRDefault="008C3CAC" w:rsidP="008C3CAC">
      <w:pPr>
        <w:autoSpaceDE w:val="0"/>
        <w:autoSpaceDN w:val="0"/>
        <w:adjustRightInd w:val="0"/>
        <w:rPr>
          <w:rFonts w:ascii="Gill Sans" w:hAnsi="Gill Sans" w:cs="Gill Sans"/>
          <w:color w:val="201F1E"/>
          <w:sz w:val="22"/>
          <w:szCs w:val="22"/>
          <w:lang w:val="en-US"/>
        </w:rPr>
      </w:pPr>
    </w:p>
    <w:sectPr w:rsidR="008C3CAC" w:rsidRPr="005F0CA5" w:rsidSect="000D574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1E3"/>
    <w:multiLevelType w:val="hybridMultilevel"/>
    <w:tmpl w:val="4A38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C14"/>
    <w:multiLevelType w:val="hybridMultilevel"/>
    <w:tmpl w:val="2F02A56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F672B5"/>
    <w:multiLevelType w:val="hybridMultilevel"/>
    <w:tmpl w:val="AC1EB1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D7B66"/>
    <w:multiLevelType w:val="multilevel"/>
    <w:tmpl w:val="5EB6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51109"/>
    <w:multiLevelType w:val="hybridMultilevel"/>
    <w:tmpl w:val="7EE0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406D8"/>
    <w:multiLevelType w:val="hybridMultilevel"/>
    <w:tmpl w:val="77D4821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0E730D30"/>
    <w:multiLevelType w:val="hybridMultilevel"/>
    <w:tmpl w:val="D650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217D9"/>
    <w:multiLevelType w:val="hybridMultilevel"/>
    <w:tmpl w:val="831C4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6A70"/>
    <w:multiLevelType w:val="hybridMultilevel"/>
    <w:tmpl w:val="78BE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29B0"/>
    <w:multiLevelType w:val="hybridMultilevel"/>
    <w:tmpl w:val="F006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269BD"/>
    <w:multiLevelType w:val="hybridMultilevel"/>
    <w:tmpl w:val="B92A374E"/>
    <w:lvl w:ilvl="0" w:tplc="ACE4316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E48EA"/>
    <w:multiLevelType w:val="hybridMultilevel"/>
    <w:tmpl w:val="E69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F45C4"/>
    <w:multiLevelType w:val="hybridMultilevel"/>
    <w:tmpl w:val="4636FE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3A121C"/>
    <w:multiLevelType w:val="hybridMultilevel"/>
    <w:tmpl w:val="BDBC72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0F7DA6"/>
    <w:multiLevelType w:val="multilevel"/>
    <w:tmpl w:val="5EB6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485E1A"/>
    <w:multiLevelType w:val="hybridMultilevel"/>
    <w:tmpl w:val="8F4265F8"/>
    <w:lvl w:ilvl="0" w:tplc="ACE4316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39A7F27"/>
    <w:multiLevelType w:val="hybridMultilevel"/>
    <w:tmpl w:val="BD6C5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68565E"/>
    <w:multiLevelType w:val="hybridMultilevel"/>
    <w:tmpl w:val="5C14D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5072F5"/>
    <w:multiLevelType w:val="hybridMultilevel"/>
    <w:tmpl w:val="FE965458"/>
    <w:lvl w:ilvl="0" w:tplc="AF76ED8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6550E"/>
    <w:multiLevelType w:val="hybridMultilevel"/>
    <w:tmpl w:val="8AE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D473D"/>
    <w:multiLevelType w:val="hybridMultilevel"/>
    <w:tmpl w:val="5C12A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2E01CE"/>
    <w:multiLevelType w:val="hybridMultilevel"/>
    <w:tmpl w:val="68C4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80E0B"/>
    <w:multiLevelType w:val="hybridMultilevel"/>
    <w:tmpl w:val="D98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E76F7"/>
    <w:multiLevelType w:val="hybridMultilevel"/>
    <w:tmpl w:val="8134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B23CF"/>
    <w:multiLevelType w:val="hybridMultilevel"/>
    <w:tmpl w:val="A136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3622C"/>
    <w:multiLevelType w:val="hybridMultilevel"/>
    <w:tmpl w:val="9282E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E60E2"/>
    <w:multiLevelType w:val="hybridMultilevel"/>
    <w:tmpl w:val="9EC0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22B6"/>
    <w:multiLevelType w:val="hybridMultilevel"/>
    <w:tmpl w:val="0DF2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F74DA"/>
    <w:multiLevelType w:val="hybridMultilevel"/>
    <w:tmpl w:val="7E3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A2565"/>
    <w:multiLevelType w:val="hybridMultilevel"/>
    <w:tmpl w:val="82FA42BC"/>
    <w:lvl w:ilvl="0" w:tplc="3C3E64B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FF4FD8"/>
    <w:multiLevelType w:val="hybridMultilevel"/>
    <w:tmpl w:val="C534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66132"/>
    <w:multiLevelType w:val="hybridMultilevel"/>
    <w:tmpl w:val="23F6DD9A"/>
    <w:lvl w:ilvl="0" w:tplc="AF76ED8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E0298"/>
    <w:multiLevelType w:val="hybridMultilevel"/>
    <w:tmpl w:val="63CA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B160D"/>
    <w:multiLevelType w:val="hybridMultilevel"/>
    <w:tmpl w:val="80DACE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3825A1"/>
    <w:multiLevelType w:val="hybridMultilevel"/>
    <w:tmpl w:val="815635C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22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4A54E15"/>
    <w:multiLevelType w:val="hybridMultilevel"/>
    <w:tmpl w:val="A250790C"/>
    <w:lvl w:ilvl="0" w:tplc="ACE4316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12EDC"/>
    <w:multiLevelType w:val="hybridMultilevel"/>
    <w:tmpl w:val="E4CAB7BC"/>
    <w:lvl w:ilvl="0" w:tplc="C0005CF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5A4D65"/>
    <w:multiLevelType w:val="hybridMultilevel"/>
    <w:tmpl w:val="B020484E"/>
    <w:lvl w:ilvl="0" w:tplc="283CF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C10E3"/>
    <w:multiLevelType w:val="hybridMultilevel"/>
    <w:tmpl w:val="9D98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13C75"/>
    <w:multiLevelType w:val="hybridMultilevel"/>
    <w:tmpl w:val="3FBC8DE0"/>
    <w:lvl w:ilvl="0" w:tplc="283CF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F5D9F"/>
    <w:multiLevelType w:val="hybridMultilevel"/>
    <w:tmpl w:val="EC28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A20D8"/>
    <w:multiLevelType w:val="hybridMultilevel"/>
    <w:tmpl w:val="DD6C37C4"/>
    <w:lvl w:ilvl="0" w:tplc="C0005CF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8F612A"/>
    <w:multiLevelType w:val="hybridMultilevel"/>
    <w:tmpl w:val="5FB4E0D6"/>
    <w:lvl w:ilvl="0" w:tplc="283CF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D46C1"/>
    <w:multiLevelType w:val="hybridMultilevel"/>
    <w:tmpl w:val="89F0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12A45"/>
    <w:multiLevelType w:val="hybridMultilevel"/>
    <w:tmpl w:val="EBF2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94DCC"/>
    <w:multiLevelType w:val="hybridMultilevel"/>
    <w:tmpl w:val="2BBE746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5"/>
  </w:num>
  <w:num w:numId="4">
    <w:abstractNumId w:val="41"/>
  </w:num>
  <w:num w:numId="5">
    <w:abstractNumId w:val="15"/>
  </w:num>
  <w:num w:numId="6">
    <w:abstractNumId w:val="42"/>
  </w:num>
  <w:num w:numId="7">
    <w:abstractNumId w:val="10"/>
  </w:num>
  <w:num w:numId="8">
    <w:abstractNumId w:val="45"/>
  </w:num>
  <w:num w:numId="9">
    <w:abstractNumId w:val="39"/>
  </w:num>
  <w:num w:numId="10">
    <w:abstractNumId w:val="37"/>
  </w:num>
  <w:num w:numId="11">
    <w:abstractNumId w:val="2"/>
  </w:num>
  <w:num w:numId="12">
    <w:abstractNumId w:val="33"/>
  </w:num>
  <w:num w:numId="13">
    <w:abstractNumId w:val="17"/>
  </w:num>
  <w:num w:numId="14">
    <w:abstractNumId w:val="1"/>
  </w:num>
  <w:num w:numId="15">
    <w:abstractNumId w:val="40"/>
  </w:num>
  <w:num w:numId="16">
    <w:abstractNumId w:val="6"/>
  </w:num>
  <w:num w:numId="17">
    <w:abstractNumId w:val="35"/>
  </w:num>
  <w:num w:numId="18">
    <w:abstractNumId w:val="31"/>
  </w:num>
  <w:num w:numId="19">
    <w:abstractNumId w:val="28"/>
  </w:num>
  <w:num w:numId="20">
    <w:abstractNumId w:val="0"/>
  </w:num>
  <w:num w:numId="21">
    <w:abstractNumId w:val="24"/>
  </w:num>
  <w:num w:numId="22">
    <w:abstractNumId w:val="38"/>
  </w:num>
  <w:num w:numId="23">
    <w:abstractNumId w:val="21"/>
  </w:num>
  <w:num w:numId="24">
    <w:abstractNumId w:val="43"/>
  </w:num>
  <w:num w:numId="25">
    <w:abstractNumId w:val="26"/>
  </w:num>
  <w:num w:numId="26">
    <w:abstractNumId w:val="4"/>
  </w:num>
  <w:num w:numId="27">
    <w:abstractNumId w:val="23"/>
  </w:num>
  <w:num w:numId="28">
    <w:abstractNumId w:val="16"/>
  </w:num>
  <w:num w:numId="29">
    <w:abstractNumId w:val="44"/>
  </w:num>
  <w:num w:numId="30">
    <w:abstractNumId w:val="11"/>
  </w:num>
  <w:num w:numId="31">
    <w:abstractNumId w:val="13"/>
  </w:num>
  <w:num w:numId="32">
    <w:abstractNumId w:val="9"/>
  </w:num>
  <w:num w:numId="33">
    <w:abstractNumId w:val="20"/>
  </w:num>
  <w:num w:numId="34">
    <w:abstractNumId w:val="36"/>
  </w:num>
  <w:num w:numId="35">
    <w:abstractNumId w:val="5"/>
  </w:num>
  <w:num w:numId="36">
    <w:abstractNumId w:val="30"/>
  </w:num>
  <w:num w:numId="37">
    <w:abstractNumId w:val="27"/>
  </w:num>
  <w:num w:numId="38">
    <w:abstractNumId w:val="18"/>
  </w:num>
  <w:num w:numId="39">
    <w:abstractNumId w:val="12"/>
  </w:num>
  <w:num w:numId="40">
    <w:abstractNumId w:val="34"/>
  </w:num>
  <w:num w:numId="41">
    <w:abstractNumId w:val="14"/>
  </w:num>
  <w:num w:numId="42">
    <w:abstractNumId w:val="8"/>
  </w:num>
  <w:num w:numId="43">
    <w:abstractNumId w:val="3"/>
  </w:num>
  <w:num w:numId="44">
    <w:abstractNumId w:val="29"/>
  </w:num>
  <w:num w:numId="45">
    <w:abstractNumId w:val="19"/>
  </w:num>
  <w:num w:numId="46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AC"/>
    <w:rsid w:val="00000571"/>
    <w:rsid w:val="00001916"/>
    <w:rsid w:val="00005210"/>
    <w:rsid w:val="00006D83"/>
    <w:rsid w:val="00007E22"/>
    <w:rsid w:val="00010D25"/>
    <w:rsid w:val="00020CDF"/>
    <w:rsid w:val="0002334E"/>
    <w:rsid w:val="00024148"/>
    <w:rsid w:val="0002735A"/>
    <w:rsid w:val="000304AE"/>
    <w:rsid w:val="00030C19"/>
    <w:rsid w:val="00032818"/>
    <w:rsid w:val="00044585"/>
    <w:rsid w:val="00051CB4"/>
    <w:rsid w:val="00053D8D"/>
    <w:rsid w:val="00067FEE"/>
    <w:rsid w:val="00070A21"/>
    <w:rsid w:val="00073BC7"/>
    <w:rsid w:val="00074390"/>
    <w:rsid w:val="00084342"/>
    <w:rsid w:val="000869BC"/>
    <w:rsid w:val="00092571"/>
    <w:rsid w:val="00093BA5"/>
    <w:rsid w:val="000950FC"/>
    <w:rsid w:val="00096392"/>
    <w:rsid w:val="0009691C"/>
    <w:rsid w:val="00096A55"/>
    <w:rsid w:val="000A0EB1"/>
    <w:rsid w:val="000A51FE"/>
    <w:rsid w:val="000B3A1C"/>
    <w:rsid w:val="000B48CC"/>
    <w:rsid w:val="000C4D8C"/>
    <w:rsid w:val="000D348E"/>
    <w:rsid w:val="000D574F"/>
    <w:rsid w:val="000D64E7"/>
    <w:rsid w:val="000E1321"/>
    <w:rsid w:val="000E540D"/>
    <w:rsid w:val="000F1A3D"/>
    <w:rsid w:val="000F21F9"/>
    <w:rsid w:val="000F3993"/>
    <w:rsid w:val="000F67F3"/>
    <w:rsid w:val="000F705E"/>
    <w:rsid w:val="0010012C"/>
    <w:rsid w:val="00104C74"/>
    <w:rsid w:val="001054E4"/>
    <w:rsid w:val="0011063A"/>
    <w:rsid w:val="00114F33"/>
    <w:rsid w:val="00115E29"/>
    <w:rsid w:val="00117BA2"/>
    <w:rsid w:val="001236C3"/>
    <w:rsid w:val="00125A5F"/>
    <w:rsid w:val="00127462"/>
    <w:rsid w:val="00130D39"/>
    <w:rsid w:val="001312EE"/>
    <w:rsid w:val="00132BF8"/>
    <w:rsid w:val="001363E3"/>
    <w:rsid w:val="001414BE"/>
    <w:rsid w:val="00141AF9"/>
    <w:rsid w:val="00145355"/>
    <w:rsid w:val="00147626"/>
    <w:rsid w:val="00151414"/>
    <w:rsid w:val="00153EA3"/>
    <w:rsid w:val="00156B76"/>
    <w:rsid w:val="0016255A"/>
    <w:rsid w:val="00170B29"/>
    <w:rsid w:val="00174A18"/>
    <w:rsid w:val="00177541"/>
    <w:rsid w:val="00180136"/>
    <w:rsid w:val="00180C99"/>
    <w:rsid w:val="00186F90"/>
    <w:rsid w:val="001A703A"/>
    <w:rsid w:val="001B5489"/>
    <w:rsid w:val="001B5F04"/>
    <w:rsid w:val="001B682C"/>
    <w:rsid w:val="001C0C06"/>
    <w:rsid w:val="001C7962"/>
    <w:rsid w:val="001D0788"/>
    <w:rsid w:val="001D5601"/>
    <w:rsid w:val="001E0644"/>
    <w:rsid w:val="001E08C0"/>
    <w:rsid w:val="001E41BD"/>
    <w:rsid w:val="001E5279"/>
    <w:rsid w:val="001E72FD"/>
    <w:rsid w:val="001F040E"/>
    <w:rsid w:val="001F27E0"/>
    <w:rsid w:val="00205085"/>
    <w:rsid w:val="002063D9"/>
    <w:rsid w:val="00210BD2"/>
    <w:rsid w:val="00225EF9"/>
    <w:rsid w:val="00230771"/>
    <w:rsid w:val="00233ACE"/>
    <w:rsid w:val="00236000"/>
    <w:rsid w:val="00237AD6"/>
    <w:rsid w:val="0024274D"/>
    <w:rsid w:val="0024312D"/>
    <w:rsid w:val="00246A59"/>
    <w:rsid w:val="00250D0A"/>
    <w:rsid w:val="00253D41"/>
    <w:rsid w:val="00253EE0"/>
    <w:rsid w:val="00256943"/>
    <w:rsid w:val="00260D61"/>
    <w:rsid w:val="00264544"/>
    <w:rsid w:val="002802D9"/>
    <w:rsid w:val="0028494D"/>
    <w:rsid w:val="00285E73"/>
    <w:rsid w:val="002874D3"/>
    <w:rsid w:val="00292963"/>
    <w:rsid w:val="002938E8"/>
    <w:rsid w:val="002975B4"/>
    <w:rsid w:val="002A429D"/>
    <w:rsid w:val="002A758C"/>
    <w:rsid w:val="002B17FE"/>
    <w:rsid w:val="002B2235"/>
    <w:rsid w:val="002B231A"/>
    <w:rsid w:val="002B2975"/>
    <w:rsid w:val="002B2C99"/>
    <w:rsid w:val="002B32F5"/>
    <w:rsid w:val="002B3AF8"/>
    <w:rsid w:val="002B5435"/>
    <w:rsid w:val="002B619C"/>
    <w:rsid w:val="002B6709"/>
    <w:rsid w:val="002E6D92"/>
    <w:rsid w:val="002F08B9"/>
    <w:rsid w:val="002F2B49"/>
    <w:rsid w:val="002F30FC"/>
    <w:rsid w:val="002F38FE"/>
    <w:rsid w:val="002F7E7F"/>
    <w:rsid w:val="003004AC"/>
    <w:rsid w:val="0030675B"/>
    <w:rsid w:val="00313D12"/>
    <w:rsid w:val="00320D74"/>
    <w:rsid w:val="00321919"/>
    <w:rsid w:val="00322331"/>
    <w:rsid w:val="0032267A"/>
    <w:rsid w:val="003271D2"/>
    <w:rsid w:val="00330E99"/>
    <w:rsid w:val="00336952"/>
    <w:rsid w:val="00341B18"/>
    <w:rsid w:val="003433DE"/>
    <w:rsid w:val="003534E5"/>
    <w:rsid w:val="00354229"/>
    <w:rsid w:val="00356662"/>
    <w:rsid w:val="0036045D"/>
    <w:rsid w:val="00363408"/>
    <w:rsid w:val="00365B0C"/>
    <w:rsid w:val="00365D7E"/>
    <w:rsid w:val="00367278"/>
    <w:rsid w:val="003674B1"/>
    <w:rsid w:val="00367EC6"/>
    <w:rsid w:val="00381C2B"/>
    <w:rsid w:val="00393396"/>
    <w:rsid w:val="00395192"/>
    <w:rsid w:val="003A0B3D"/>
    <w:rsid w:val="003A100B"/>
    <w:rsid w:val="003A217C"/>
    <w:rsid w:val="003A35AD"/>
    <w:rsid w:val="003A408D"/>
    <w:rsid w:val="003A7902"/>
    <w:rsid w:val="003A797D"/>
    <w:rsid w:val="003B1189"/>
    <w:rsid w:val="003B1225"/>
    <w:rsid w:val="003B1E2F"/>
    <w:rsid w:val="003B6DD1"/>
    <w:rsid w:val="003B73AD"/>
    <w:rsid w:val="003C0C0C"/>
    <w:rsid w:val="003C2471"/>
    <w:rsid w:val="003C3F4F"/>
    <w:rsid w:val="003C4C0A"/>
    <w:rsid w:val="003C5617"/>
    <w:rsid w:val="003C7D74"/>
    <w:rsid w:val="003D0234"/>
    <w:rsid w:val="003D29FC"/>
    <w:rsid w:val="003D63C4"/>
    <w:rsid w:val="003E1FBC"/>
    <w:rsid w:val="003E260C"/>
    <w:rsid w:val="003F0E66"/>
    <w:rsid w:val="003F207B"/>
    <w:rsid w:val="003F5931"/>
    <w:rsid w:val="003F5F2B"/>
    <w:rsid w:val="003F6DDD"/>
    <w:rsid w:val="00402676"/>
    <w:rsid w:val="00403568"/>
    <w:rsid w:val="004105A5"/>
    <w:rsid w:val="00411C3A"/>
    <w:rsid w:val="0041406D"/>
    <w:rsid w:val="00417C3B"/>
    <w:rsid w:val="004218DD"/>
    <w:rsid w:val="00425F7D"/>
    <w:rsid w:val="00427579"/>
    <w:rsid w:val="00430A6B"/>
    <w:rsid w:val="00442067"/>
    <w:rsid w:val="00443643"/>
    <w:rsid w:val="00444F67"/>
    <w:rsid w:val="0044724A"/>
    <w:rsid w:val="00453947"/>
    <w:rsid w:val="004547F4"/>
    <w:rsid w:val="00454D96"/>
    <w:rsid w:val="004559A4"/>
    <w:rsid w:val="004566FE"/>
    <w:rsid w:val="00461994"/>
    <w:rsid w:val="004647B8"/>
    <w:rsid w:val="0046628C"/>
    <w:rsid w:val="00466CBC"/>
    <w:rsid w:val="00471CC3"/>
    <w:rsid w:val="00472BDC"/>
    <w:rsid w:val="00481AED"/>
    <w:rsid w:val="0048422D"/>
    <w:rsid w:val="00485328"/>
    <w:rsid w:val="00491C7A"/>
    <w:rsid w:val="004923EB"/>
    <w:rsid w:val="00496906"/>
    <w:rsid w:val="004A05B5"/>
    <w:rsid w:val="004B51D6"/>
    <w:rsid w:val="004B63B4"/>
    <w:rsid w:val="004C0857"/>
    <w:rsid w:val="004C3E4F"/>
    <w:rsid w:val="004C40D5"/>
    <w:rsid w:val="004C421E"/>
    <w:rsid w:val="004D37E9"/>
    <w:rsid w:val="004D3CD6"/>
    <w:rsid w:val="004D5836"/>
    <w:rsid w:val="004E3F70"/>
    <w:rsid w:val="004E6295"/>
    <w:rsid w:val="004F253C"/>
    <w:rsid w:val="004F56EE"/>
    <w:rsid w:val="004F5F94"/>
    <w:rsid w:val="00500386"/>
    <w:rsid w:val="0050071F"/>
    <w:rsid w:val="00505778"/>
    <w:rsid w:val="00506F45"/>
    <w:rsid w:val="005102D3"/>
    <w:rsid w:val="00523C1C"/>
    <w:rsid w:val="00525332"/>
    <w:rsid w:val="00534D87"/>
    <w:rsid w:val="00542B95"/>
    <w:rsid w:val="005517E8"/>
    <w:rsid w:val="00554347"/>
    <w:rsid w:val="005625E5"/>
    <w:rsid w:val="00572901"/>
    <w:rsid w:val="00577353"/>
    <w:rsid w:val="0058391A"/>
    <w:rsid w:val="0058581D"/>
    <w:rsid w:val="00585A33"/>
    <w:rsid w:val="00587B2B"/>
    <w:rsid w:val="00590391"/>
    <w:rsid w:val="00591A72"/>
    <w:rsid w:val="005934F0"/>
    <w:rsid w:val="00594995"/>
    <w:rsid w:val="00594AE1"/>
    <w:rsid w:val="005B3B99"/>
    <w:rsid w:val="005C239E"/>
    <w:rsid w:val="005C5040"/>
    <w:rsid w:val="005C647F"/>
    <w:rsid w:val="005D025B"/>
    <w:rsid w:val="005D4829"/>
    <w:rsid w:val="005D5748"/>
    <w:rsid w:val="005D7543"/>
    <w:rsid w:val="005E4569"/>
    <w:rsid w:val="005F0CA5"/>
    <w:rsid w:val="005F0D6B"/>
    <w:rsid w:val="005F1D52"/>
    <w:rsid w:val="005F303E"/>
    <w:rsid w:val="005F5264"/>
    <w:rsid w:val="00602EE9"/>
    <w:rsid w:val="00612590"/>
    <w:rsid w:val="00612A97"/>
    <w:rsid w:val="006133CA"/>
    <w:rsid w:val="00624B9A"/>
    <w:rsid w:val="00633FD9"/>
    <w:rsid w:val="00635A53"/>
    <w:rsid w:val="006400DD"/>
    <w:rsid w:val="00640B80"/>
    <w:rsid w:val="00641B8E"/>
    <w:rsid w:val="00642C7E"/>
    <w:rsid w:val="00643710"/>
    <w:rsid w:val="00643E6D"/>
    <w:rsid w:val="0065014E"/>
    <w:rsid w:val="00650417"/>
    <w:rsid w:val="006626C0"/>
    <w:rsid w:val="00663EBF"/>
    <w:rsid w:val="0067003F"/>
    <w:rsid w:val="006714B4"/>
    <w:rsid w:val="00681B6A"/>
    <w:rsid w:val="006901CC"/>
    <w:rsid w:val="006908FB"/>
    <w:rsid w:val="00695899"/>
    <w:rsid w:val="00695D8B"/>
    <w:rsid w:val="006A4544"/>
    <w:rsid w:val="006A646B"/>
    <w:rsid w:val="006A68F1"/>
    <w:rsid w:val="006A7486"/>
    <w:rsid w:val="006A7802"/>
    <w:rsid w:val="006B3D51"/>
    <w:rsid w:val="006B7440"/>
    <w:rsid w:val="006C113E"/>
    <w:rsid w:val="006C55C5"/>
    <w:rsid w:val="006D0A8C"/>
    <w:rsid w:val="006D1EAF"/>
    <w:rsid w:val="006D223A"/>
    <w:rsid w:val="006D6D0A"/>
    <w:rsid w:val="006D7E22"/>
    <w:rsid w:val="006E184C"/>
    <w:rsid w:val="006E48E5"/>
    <w:rsid w:val="006E58A7"/>
    <w:rsid w:val="006E59E8"/>
    <w:rsid w:val="006F2882"/>
    <w:rsid w:val="006F2A7D"/>
    <w:rsid w:val="006F2EEE"/>
    <w:rsid w:val="006F5F84"/>
    <w:rsid w:val="006F7526"/>
    <w:rsid w:val="00702866"/>
    <w:rsid w:val="007047BD"/>
    <w:rsid w:val="00707444"/>
    <w:rsid w:val="0071078D"/>
    <w:rsid w:val="00712ACB"/>
    <w:rsid w:val="007243D4"/>
    <w:rsid w:val="0072467B"/>
    <w:rsid w:val="00736066"/>
    <w:rsid w:val="00747DF3"/>
    <w:rsid w:val="0075294F"/>
    <w:rsid w:val="00752AA2"/>
    <w:rsid w:val="00755E8E"/>
    <w:rsid w:val="007567DA"/>
    <w:rsid w:val="00761DC5"/>
    <w:rsid w:val="00763473"/>
    <w:rsid w:val="007639F6"/>
    <w:rsid w:val="00764FDF"/>
    <w:rsid w:val="00767080"/>
    <w:rsid w:val="00783D2A"/>
    <w:rsid w:val="007850EF"/>
    <w:rsid w:val="00786918"/>
    <w:rsid w:val="00791FB9"/>
    <w:rsid w:val="00795E4C"/>
    <w:rsid w:val="007A0A29"/>
    <w:rsid w:val="007A1697"/>
    <w:rsid w:val="007A2427"/>
    <w:rsid w:val="007A2A64"/>
    <w:rsid w:val="007A3A05"/>
    <w:rsid w:val="007A4815"/>
    <w:rsid w:val="007A7F8E"/>
    <w:rsid w:val="007B1BE3"/>
    <w:rsid w:val="007B6ED1"/>
    <w:rsid w:val="007B7BF5"/>
    <w:rsid w:val="007C043B"/>
    <w:rsid w:val="007C3684"/>
    <w:rsid w:val="007C4CA3"/>
    <w:rsid w:val="007D04C9"/>
    <w:rsid w:val="007D178F"/>
    <w:rsid w:val="007D1C37"/>
    <w:rsid w:val="007D4C6A"/>
    <w:rsid w:val="007D7FF9"/>
    <w:rsid w:val="007E34DB"/>
    <w:rsid w:val="007E36D4"/>
    <w:rsid w:val="007E6524"/>
    <w:rsid w:val="007F1307"/>
    <w:rsid w:val="007F3840"/>
    <w:rsid w:val="007F3A34"/>
    <w:rsid w:val="007F3F0E"/>
    <w:rsid w:val="00807DDD"/>
    <w:rsid w:val="0081041A"/>
    <w:rsid w:val="00812B60"/>
    <w:rsid w:val="008134A2"/>
    <w:rsid w:val="0081375F"/>
    <w:rsid w:val="00814F03"/>
    <w:rsid w:val="008162D2"/>
    <w:rsid w:val="00822527"/>
    <w:rsid w:val="008305C6"/>
    <w:rsid w:val="00830A55"/>
    <w:rsid w:val="00840024"/>
    <w:rsid w:val="0084169A"/>
    <w:rsid w:val="008427A3"/>
    <w:rsid w:val="00844332"/>
    <w:rsid w:val="008512EC"/>
    <w:rsid w:val="00857914"/>
    <w:rsid w:val="008603F0"/>
    <w:rsid w:val="00866C0C"/>
    <w:rsid w:val="00871863"/>
    <w:rsid w:val="00874C81"/>
    <w:rsid w:val="0087503A"/>
    <w:rsid w:val="008750A0"/>
    <w:rsid w:val="00875F8F"/>
    <w:rsid w:val="008762E1"/>
    <w:rsid w:val="00880481"/>
    <w:rsid w:val="008817E0"/>
    <w:rsid w:val="00885FA2"/>
    <w:rsid w:val="008875DA"/>
    <w:rsid w:val="00895883"/>
    <w:rsid w:val="00896D21"/>
    <w:rsid w:val="008A04BC"/>
    <w:rsid w:val="008A2BB6"/>
    <w:rsid w:val="008A4F5B"/>
    <w:rsid w:val="008B4304"/>
    <w:rsid w:val="008B4521"/>
    <w:rsid w:val="008B5EDB"/>
    <w:rsid w:val="008C086C"/>
    <w:rsid w:val="008C12E5"/>
    <w:rsid w:val="008C2CEB"/>
    <w:rsid w:val="008C3269"/>
    <w:rsid w:val="008C36F7"/>
    <w:rsid w:val="008C3CAC"/>
    <w:rsid w:val="008C7DD2"/>
    <w:rsid w:val="008D5934"/>
    <w:rsid w:val="008E24FC"/>
    <w:rsid w:val="008E4A32"/>
    <w:rsid w:val="008E50AA"/>
    <w:rsid w:val="008E7E4F"/>
    <w:rsid w:val="008F081F"/>
    <w:rsid w:val="008F0DD8"/>
    <w:rsid w:val="008F165C"/>
    <w:rsid w:val="00903F35"/>
    <w:rsid w:val="00912379"/>
    <w:rsid w:val="00912D7C"/>
    <w:rsid w:val="00917786"/>
    <w:rsid w:val="00920932"/>
    <w:rsid w:val="009223E1"/>
    <w:rsid w:val="00925951"/>
    <w:rsid w:val="009260A9"/>
    <w:rsid w:val="0092747B"/>
    <w:rsid w:val="00930EF1"/>
    <w:rsid w:val="00931632"/>
    <w:rsid w:val="00937301"/>
    <w:rsid w:val="00942532"/>
    <w:rsid w:val="00942986"/>
    <w:rsid w:val="00944BCA"/>
    <w:rsid w:val="00944DC4"/>
    <w:rsid w:val="00957EB1"/>
    <w:rsid w:val="00961A49"/>
    <w:rsid w:val="00967CF7"/>
    <w:rsid w:val="00967EDD"/>
    <w:rsid w:val="0097311B"/>
    <w:rsid w:val="009749F2"/>
    <w:rsid w:val="009756BA"/>
    <w:rsid w:val="00980FCD"/>
    <w:rsid w:val="009817C8"/>
    <w:rsid w:val="00991D4C"/>
    <w:rsid w:val="0099201F"/>
    <w:rsid w:val="00994E51"/>
    <w:rsid w:val="009A02F4"/>
    <w:rsid w:val="009A282D"/>
    <w:rsid w:val="009A31BE"/>
    <w:rsid w:val="009A4486"/>
    <w:rsid w:val="009A4E52"/>
    <w:rsid w:val="009A5050"/>
    <w:rsid w:val="009A7C58"/>
    <w:rsid w:val="009B4381"/>
    <w:rsid w:val="009B52AA"/>
    <w:rsid w:val="009C277D"/>
    <w:rsid w:val="009C43A5"/>
    <w:rsid w:val="009C755A"/>
    <w:rsid w:val="009D1A9A"/>
    <w:rsid w:val="009D2535"/>
    <w:rsid w:val="009E3742"/>
    <w:rsid w:val="009E77B1"/>
    <w:rsid w:val="009F0975"/>
    <w:rsid w:val="009F326A"/>
    <w:rsid w:val="009F5812"/>
    <w:rsid w:val="009F5978"/>
    <w:rsid w:val="00A018DD"/>
    <w:rsid w:val="00A02FF9"/>
    <w:rsid w:val="00A035B4"/>
    <w:rsid w:val="00A14532"/>
    <w:rsid w:val="00A15C7C"/>
    <w:rsid w:val="00A20AE3"/>
    <w:rsid w:val="00A24AD7"/>
    <w:rsid w:val="00A25CEF"/>
    <w:rsid w:val="00A3358D"/>
    <w:rsid w:val="00A34069"/>
    <w:rsid w:val="00A35401"/>
    <w:rsid w:val="00A416CC"/>
    <w:rsid w:val="00A41EB7"/>
    <w:rsid w:val="00A536A4"/>
    <w:rsid w:val="00A5437A"/>
    <w:rsid w:val="00A55791"/>
    <w:rsid w:val="00A61498"/>
    <w:rsid w:val="00A66912"/>
    <w:rsid w:val="00A672D9"/>
    <w:rsid w:val="00A736FA"/>
    <w:rsid w:val="00A74520"/>
    <w:rsid w:val="00A75D3E"/>
    <w:rsid w:val="00A77B99"/>
    <w:rsid w:val="00A8542C"/>
    <w:rsid w:val="00A863E2"/>
    <w:rsid w:val="00AA128A"/>
    <w:rsid w:val="00AA307C"/>
    <w:rsid w:val="00AA72CD"/>
    <w:rsid w:val="00AB22EF"/>
    <w:rsid w:val="00AB60FA"/>
    <w:rsid w:val="00AB6116"/>
    <w:rsid w:val="00AB638E"/>
    <w:rsid w:val="00AC44F1"/>
    <w:rsid w:val="00AD2F3A"/>
    <w:rsid w:val="00AD3F22"/>
    <w:rsid w:val="00AD4341"/>
    <w:rsid w:val="00AD5DF5"/>
    <w:rsid w:val="00AD6E00"/>
    <w:rsid w:val="00AD7B53"/>
    <w:rsid w:val="00AE53BC"/>
    <w:rsid w:val="00AE5D4C"/>
    <w:rsid w:val="00AE77A2"/>
    <w:rsid w:val="00AF0C73"/>
    <w:rsid w:val="00B12E54"/>
    <w:rsid w:val="00B142DA"/>
    <w:rsid w:val="00B15D43"/>
    <w:rsid w:val="00B171D5"/>
    <w:rsid w:val="00B23292"/>
    <w:rsid w:val="00B23FC3"/>
    <w:rsid w:val="00B268CE"/>
    <w:rsid w:val="00B309FA"/>
    <w:rsid w:val="00B315F4"/>
    <w:rsid w:val="00B31B9A"/>
    <w:rsid w:val="00B31E58"/>
    <w:rsid w:val="00B35918"/>
    <w:rsid w:val="00B37526"/>
    <w:rsid w:val="00B4643F"/>
    <w:rsid w:val="00B46926"/>
    <w:rsid w:val="00B539A5"/>
    <w:rsid w:val="00B54D8E"/>
    <w:rsid w:val="00B54E6B"/>
    <w:rsid w:val="00B5767B"/>
    <w:rsid w:val="00B6066D"/>
    <w:rsid w:val="00B70491"/>
    <w:rsid w:val="00B72738"/>
    <w:rsid w:val="00B749B2"/>
    <w:rsid w:val="00B75F22"/>
    <w:rsid w:val="00B8271A"/>
    <w:rsid w:val="00B91270"/>
    <w:rsid w:val="00B914C3"/>
    <w:rsid w:val="00B9255B"/>
    <w:rsid w:val="00B96E5F"/>
    <w:rsid w:val="00BA14A7"/>
    <w:rsid w:val="00BA2879"/>
    <w:rsid w:val="00BA2E22"/>
    <w:rsid w:val="00BA363B"/>
    <w:rsid w:val="00BA767F"/>
    <w:rsid w:val="00BB30DD"/>
    <w:rsid w:val="00BB4F7D"/>
    <w:rsid w:val="00BC028C"/>
    <w:rsid w:val="00BD1DDC"/>
    <w:rsid w:val="00BD452D"/>
    <w:rsid w:val="00BE261E"/>
    <w:rsid w:val="00BE262B"/>
    <w:rsid w:val="00BE26EC"/>
    <w:rsid w:val="00BE3C65"/>
    <w:rsid w:val="00BF2D56"/>
    <w:rsid w:val="00BF33DF"/>
    <w:rsid w:val="00BF3A27"/>
    <w:rsid w:val="00BF403B"/>
    <w:rsid w:val="00BF660C"/>
    <w:rsid w:val="00C13267"/>
    <w:rsid w:val="00C14331"/>
    <w:rsid w:val="00C155F1"/>
    <w:rsid w:val="00C165B9"/>
    <w:rsid w:val="00C20535"/>
    <w:rsid w:val="00C228A3"/>
    <w:rsid w:val="00C244EE"/>
    <w:rsid w:val="00C24AC5"/>
    <w:rsid w:val="00C25F44"/>
    <w:rsid w:val="00C35B0B"/>
    <w:rsid w:val="00C429D6"/>
    <w:rsid w:val="00C42A69"/>
    <w:rsid w:val="00C45541"/>
    <w:rsid w:val="00C461E6"/>
    <w:rsid w:val="00C46534"/>
    <w:rsid w:val="00C47C14"/>
    <w:rsid w:val="00C53C11"/>
    <w:rsid w:val="00C54F4A"/>
    <w:rsid w:val="00C60AD2"/>
    <w:rsid w:val="00C6126B"/>
    <w:rsid w:val="00C648ED"/>
    <w:rsid w:val="00C73C20"/>
    <w:rsid w:val="00C76989"/>
    <w:rsid w:val="00C80301"/>
    <w:rsid w:val="00C8230B"/>
    <w:rsid w:val="00C826A2"/>
    <w:rsid w:val="00C835E0"/>
    <w:rsid w:val="00C8443E"/>
    <w:rsid w:val="00C9071D"/>
    <w:rsid w:val="00C92F8C"/>
    <w:rsid w:val="00C93C64"/>
    <w:rsid w:val="00C941F6"/>
    <w:rsid w:val="00C95821"/>
    <w:rsid w:val="00C97351"/>
    <w:rsid w:val="00CA47E1"/>
    <w:rsid w:val="00CA7DB9"/>
    <w:rsid w:val="00CB1163"/>
    <w:rsid w:val="00CB5B5B"/>
    <w:rsid w:val="00CB7702"/>
    <w:rsid w:val="00CC3719"/>
    <w:rsid w:val="00CC6F48"/>
    <w:rsid w:val="00CD2451"/>
    <w:rsid w:val="00CD2E29"/>
    <w:rsid w:val="00CD50B9"/>
    <w:rsid w:val="00CD529C"/>
    <w:rsid w:val="00CF1BFA"/>
    <w:rsid w:val="00CF354A"/>
    <w:rsid w:val="00D02DFA"/>
    <w:rsid w:val="00D04EDE"/>
    <w:rsid w:val="00D10582"/>
    <w:rsid w:val="00D10C37"/>
    <w:rsid w:val="00D130F4"/>
    <w:rsid w:val="00D141A2"/>
    <w:rsid w:val="00D15294"/>
    <w:rsid w:val="00D17BF0"/>
    <w:rsid w:val="00D231E7"/>
    <w:rsid w:val="00D2482E"/>
    <w:rsid w:val="00D25641"/>
    <w:rsid w:val="00D25C38"/>
    <w:rsid w:val="00D2605F"/>
    <w:rsid w:val="00D30C36"/>
    <w:rsid w:val="00D37B26"/>
    <w:rsid w:val="00D4228E"/>
    <w:rsid w:val="00D5447B"/>
    <w:rsid w:val="00D54A62"/>
    <w:rsid w:val="00D655DA"/>
    <w:rsid w:val="00D66553"/>
    <w:rsid w:val="00D675A3"/>
    <w:rsid w:val="00D7009C"/>
    <w:rsid w:val="00D70454"/>
    <w:rsid w:val="00D71533"/>
    <w:rsid w:val="00D71DE2"/>
    <w:rsid w:val="00D73EAA"/>
    <w:rsid w:val="00D80BF1"/>
    <w:rsid w:val="00D85DB4"/>
    <w:rsid w:val="00D9018E"/>
    <w:rsid w:val="00D913D0"/>
    <w:rsid w:val="00D9368B"/>
    <w:rsid w:val="00D946FA"/>
    <w:rsid w:val="00DA031C"/>
    <w:rsid w:val="00DA529E"/>
    <w:rsid w:val="00DB5253"/>
    <w:rsid w:val="00DB7DAD"/>
    <w:rsid w:val="00DC3219"/>
    <w:rsid w:val="00DC458E"/>
    <w:rsid w:val="00DE087C"/>
    <w:rsid w:val="00DE298F"/>
    <w:rsid w:val="00DE3E98"/>
    <w:rsid w:val="00DE5E5A"/>
    <w:rsid w:val="00DF1440"/>
    <w:rsid w:val="00DF288C"/>
    <w:rsid w:val="00E009BD"/>
    <w:rsid w:val="00E023C0"/>
    <w:rsid w:val="00E04B39"/>
    <w:rsid w:val="00E057E4"/>
    <w:rsid w:val="00E14A9E"/>
    <w:rsid w:val="00E20089"/>
    <w:rsid w:val="00E2200A"/>
    <w:rsid w:val="00E251E0"/>
    <w:rsid w:val="00E308AA"/>
    <w:rsid w:val="00E34C60"/>
    <w:rsid w:val="00E373D4"/>
    <w:rsid w:val="00E40B87"/>
    <w:rsid w:val="00E42D69"/>
    <w:rsid w:val="00E45658"/>
    <w:rsid w:val="00E45D61"/>
    <w:rsid w:val="00E50035"/>
    <w:rsid w:val="00E50F5E"/>
    <w:rsid w:val="00E6036E"/>
    <w:rsid w:val="00E60DB3"/>
    <w:rsid w:val="00E62036"/>
    <w:rsid w:val="00E62255"/>
    <w:rsid w:val="00E6261D"/>
    <w:rsid w:val="00E677FA"/>
    <w:rsid w:val="00E707A2"/>
    <w:rsid w:val="00E708FF"/>
    <w:rsid w:val="00E710D9"/>
    <w:rsid w:val="00E7348C"/>
    <w:rsid w:val="00E741BA"/>
    <w:rsid w:val="00E77060"/>
    <w:rsid w:val="00E770AD"/>
    <w:rsid w:val="00E8176F"/>
    <w:rsid w:val="00E8225B"/>
    <w:rsid w:val="00EA0A3D"/>
    <w:rsid w:val="00EA57AF"/>
    <w:rsid w:val="00EA5FC9"/>
    <w:rsid w:val="00EB05ED"/>
    <w:rsid w:val="00EB35DB"/>
    <w:rsid w:val="00EB778C"/>
    <w:rsid w:val="00EC155A"/>
    <w:rsid w:val="00EC1913"/>
    <w:rsid w:val="00EC214B"/>
    <w:rsid w:val="00EC2472"/>
    <w:rsid w:val="00EC3519"/>
    <w:rsid w:val="00EC367B"/>
    <w:rsid w:val="00EC6F99"/>
    <w:rsid w:val="00EC707A"/>
    <w:rsid w:val="00ED0694"/>
    <w:rsid w:val="00ED27F0"/>
    <w:rsid w:val="00ED31F2"/>
    <w:rsid w:val="00EE50D5"/>
    <w:rsid w:val="00EE70B9"/>
    <w:rsid w:val="00EF3EAA"/>
    <w:rsid w:val="00F10216"/>
    <w:rsid w:val="00F1093F"/>
    <w:rsid w:val="00F14D16"/>
    <w:rsid w:val="00F15E8B"/>
    <w:rsid w:val="00F16050"/>
    <w:rsid w:val="00F16A3B"/>
    <w:rsid w:val="00F268DB"/>
    <w:rsid w:val="00F26A57"/>
    <w:rsid w:val="00F26D26"/>
    <w:rsid w:val="00F2718E"/>
    <w:rsid w:val="00F32965"/>
    <w:rsid w:val="00F32BF9"/>
    <w:rsid w:val="00F34E90"/>
    <w:rsid w:val="00F372FC"/>
    <w:rsid w:val="00F41654"/>
    <w:rsid w:val="00F453EA"/>
    <w:rsid w:val="00F47B9D"/>
    <w:rsid w:val="00F51B0A"/>
    <w:rsid w:val="00F562F3"/>
    <w:rsid w:val="00F56618"/>
    <w:rsid w:val="00F63F1D"/>
    <w:rsid w:val="00F65E40"/>
    <w:rsid w:val="00F666BC"/>
    <w:rsid w:val="00F6722B"/>
    <w:rsid w:val="00F766E7"/>
    <w:rsid w:val="00F8498D"/>
    <w:rsid w:val="00F8585C"/>
    <w:rsid w:val="00F872BE"/>
    <w:rsid w:val="00F9033C"/>
    <w:rsid w:val="00F955DA"/>
    <w:rsid w:val="00F973A9"/>
    <w:rsid w:val="00FA3819"/>
    <w:rsid w:val="00FA77F7"/>
    <w:rsid w:val="00FA789B"/>
    <w:rsid w:val="00FB416A"/>
    <w:rsid w:val="00FB6A8F"/>
    <w:rsid w:val="00FB7120"/>
    <w:rsid w:val="00FB7254"/>
    <w:rsid w:val="00FB7D21"/>
    <w:rsid w:val="00FC0007"/>
    <w:rsid w:val="00FC20BF"/>
    <w:rsid w:val="00FC20CE"/>
    <w:rsid w:val="00FC3FC7"/>
    <w:rsid w:val="00FC5024"/>
    <w:rsid w:val="00FC5C1E"/>
    <w:rsid w:val="00FC768E"/>
    <w:rsid w:val="00FC7A49"/>
    <w:rsid w:val="00FD0DC2"/>
    <w:rsid w:val="00FD405F"/>
    <w:rsid w:val="00FD6BAB"/>
    <w:rsid w:val="00FD74EB"/>
    <w:rsid w:val="00FE2017"/>
    <w:rsid w:val="00FE26A6"/>
    <w:rsid w:val="00FE43BA"/>
    <w:rsid w:val="00FE5931"/>
    <w:rsid w:val="00FF2C76"/>
    <w:rsid w:val="00FF41BF"/>
    <w:rsid w:val="00FF50C1"/>
    <w:rsid w:val="00FF67CF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CFB0"/>
  <w15:chartTrackingRefBased/>
  <w15:docId w15:val="{24C52E8D-7A96-D043-A3FE-CBD66C9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7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704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4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4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239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F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3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4F0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04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54D9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91D4C"/>
    <w:rPr>
      <w:i/>
      <w:iCs/>
    </w:rPr>
  </w:style>
  <w:style w:type="paragraph" w:customStyle="1" w:styleId="list0020paragraph">
    <w:name w:val="list_0020paragraph"/>
    <w:basedOn w:val="Normal"/>
    <w:rsid w:val="009A5050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DefaultParagraphFont"/>
    <w:rsid w:val="009A5050"/>
  </w:style>
  <w:style w:type="paragraph" w:customStyle="1" w:styleId="Normal1">
    <w:name w:val="Normal1"/>
    <w:basedOn w:val="Normal"/>
    <w:rsid w:val="009A505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F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D5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25A5F"/>
  </w:style>
  <w:style w:type="paragraph" w:customStyle="1" w:styleId="list0020paragraph0">
    <w:name w:val="list0020paragraph"/>
    <w:basedOn w:val="Normal"/>
    <w:rsid w:val="00174A18"/>
    <w:pPr>
      <w:spacing w:before="100" w:beforeAutospacing="1" w:after="100" w:afterAutospacing="1"/>
    </w:pPr>
  </w:style>
  <w:style w:type="character" w:customStyle="1" w:styleId="list0020paragraphchar0">
    <w:name w:val="list0020paragraphchar"/>
    <w:basedOn w:val="DefaultParagraphFont"/>
    <w:rsid w:val="00174A18"/>
  </w:style>
  <w:style w:type="paragraph" w:customStyle="1" w:styleId="table0020grid">
    <w:name w:val="table_0020grid"/>
    <w:basedOn w:val="Normal"/>
    <w:rsid w:val="002F38FE"/>
    <w:pPr>
      <w:spacing w:before="100" w:beforeAutospacing="1" w:after="100" w:afterAutospacing="1"/>
    </w:pPr>
  </w:style>
  <w:style w:type="character" w:customStyle="1" w:styleId="table0020gridchar">
    <w:name w:val="table_0020grid__char"/>
    <w:basedOn w:val="DefaultParagraphFont"/>
    <w:rsid w:val="002F38FE"/>
  </w:style>
  <w:style w:type="paragraph" w:customStyle="1" w:styleId="list0020paragraph1">
    <w:name w:val="list__0020paragraph"/>
    <w:basedOn w:val="Normal"/>
    <w:rsid w:val="00FF67CF"/>
    <w:pPr>
      <w:spacing w:before="100" w:beforeAutospacing="1" w:after="100" w:afterAutospacing="1"/>
    </w:pPr>
  </w:style>
  <w:style w:type="character" w:customStyle="1" w:styleId="list0020paragraphchar1">
    <w:name w:val="list__0020paragraph__char"/>
    <w:basedOn w:val="DefaultParagraphFont"/>
    <w:rsid w:val="00FF67CF"/>
  </w:style>
  <w:style w:type="paragraph" w:customStyle="1" w:styleId="Normal2">
    <w:name w:val="Normal2"/>
    <w:basedOn w:val="Normal"/>
    <w:rsid w:val="00096A55"/>
    <w:pPr>
      <w:spacing w:before="100" w:beforeAutospacing="1" w:after="100" w:afterAutospacing="1"/>
    </w:pPr>
  </w:style>
  <w:style w:type="paragraph" w:customStyle="1" w:styleId="Days">
    <w:name w:val="Days"/>
    <w:basedOn w:val="Normal"/>
    <w:uiPriority w:val="5"/>
    <w:qFormat/>
    <w:rsid w:val="00E677FA"/>
    <w:pPr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22"/>
      <w:lang w:val="en-US" w:eastAsia="en-US"/>
    </w:rPr>
  </w:style>
  <w:style w:type="table" w:customStyle="1" w:styleId="TableCalendar">
    <w:name w:val="Table Calendar"/>
    <w:basedOn w:val="TableNormal"/>
    <w:rsid w:val="00E677FA"/>
    <w:pPr>
      <w:spacing w:before="40" w:after="40"/>
    </w:pPr>
    <w:rPr>
      <w:sz w:val="18"/>
      <w:szCs w:val="18"/>
      <w:lang w:val="en-US" w:eastAsia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E677FA"/>
    <w:pPr>
      <w:jc w:val="right"/>
    </w:pPr>
    <w:rPr>
      <w:rFonts w:asciiTheme="minorHAnsi" w:eastAsiaTheme="minorEastAsia" w:hAnsiTheme="minorHAnsi" w:cstheme="minorBidi"/>
      <w:color w:val="595959" w:themeColor="text1" w:themeTint="A6"/>
      <w:sz w:val="22"/>
      <w:szCs w:val="18"/>
      <w:lang w:val="en-US" w:eastAsia="en-US"/>
    </w:rPr>
  </w:style>
  <w:style w:type="paragraph" w:styleId="Revision">
    <w:name w:val="Revision"/>
    <w:hidden/>
    <w:uiPriority w:val="99"/>
    <w:semiHidden/>
    <w:rsid w:val="00381C2B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1C2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1C2B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rsid w:val="0044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6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4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10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7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6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6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8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542">
          <w:marLeft w:val="851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533">
          <w:marLeft w:val="851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742">
          <w:marLeft w:val="851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7436">
          <w:marLeft w:val="42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722">
          <w:marLeft w:val="786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54">
          <w:marLeft w:val="42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5">
          <w:marLeft w:val="42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26">
          <w:marLeft w:val="85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841">
          <w:marLeft w:val="85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989">
          <w:marLeft w:val="42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37">
          <w:marLeft w:val="85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912">
          <w:marLeft w:val="42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707">
          <w:marLeft w:val="85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737">
          <w:marLeft w:val="42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1">
          <w:marLeft w:val="85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139">
          <w:marLeft w:val="85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534">
          <w:marLeft w:val="85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050">
          <w:marLeft w:val="426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652">
          <w:marLeft w:val="851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336">
          <w:marLeft w:val="85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252">
          <w:marLeft w:val="85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136">
          <w:marLeft w:val="85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0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9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49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52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ontario.ca/en/release/59934/ontario-to-vaccinate-up-to-85-million-people-in-phase-two" TargetMode="External"/><Relationship Id="rId13" Type="http://schemas.openxmlformats.org/officeDocument/2006/relationships/hyperlink" Target="https://news.ontario.ca/en/release/60022/ontario-bringing-faster-more-reliable-broadband-to-the-north" TargetMode="External"/><Relationship Id="rId18" Type="http://schemas.openxmlformats.org/officeDocument/2006/relationships/hyperlink" Target="https://news.ontario.ca/en/release/60096/ontario-investing-200-million-in-local-infrastructu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nada.ca/en/institutes-health-research/news/2021/01/government-of-canada-invests-1m-in-a-covid-19-evidence-network-to-support-decision-making.html" TargetMode="External"/><Relationship Id="rId7" Type="http://schemas.openxmlformats.org/officeDocument/2006/relationships/hyperlink" Target="https://news.ontario.ca/en/release/59978/ontario-extends-reopening-ontario-act-orders" TargetMode="External"/><Relationship Id="rId12" Type="http://schemas.openxmlformats.org/officeDocument/2006/relationships/hyperlink" Target="https://news.ontario.ca/en/release/59922/ontario-declares-second-provincial-emergency-to-address-covid-19-crisis-and-save-lives" TargetMode="External"/><Relationship Id="rId17" Type="http://schemas.openxmlformats.org/officeDocument/2006/relationships/hyperlink" Target="https://news.ontario.ca/en/release/60116/ontario-working-with-multi-sector-leaders-to-improve-diversity-in-the-workpla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ews.ontario.ca/en/release/59947/ontario-temporarily-pauses-residential-evictions" TargetMode="External"/><Relationship Id="rId20" Type="http://schemas.openxmlformats.org/officeDocument/2006/relationships/hyperlink" Target="https://www.canada.ca/en/indigenous-services-canada/news/2021/01/government-of-canada-announces-further-reinforcement-of-covid-19-supports-for-indigenous-communitie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ews.ontario.ca/en/release/59890/ontario-extends-teacher-led-online-learning-until-january-25-to-keep-students-and-staff-safe-in-sout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news.ontario.ca/en/release/59878/ontario-supporting-forestry-jobs-and-worker-safe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ews.ontario.ca/en/release/60047/canada-and-ontario-support-small-air-carriers-serving-remote-first-nations-communities" TargetMode="External"/><Relationship Id="rId19" Type="http://schemas.openxmlformats.org/officeDocument/2006/relationships/hyperlink" Target="https://news.ontario.ca/en/release/59968/applications-now-open-for-ontarios-small-business-support-gr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ontario.ca/en/release/60091/ontario-adjusts-vaccination-plan-in-response-to-pfizer-biontech-shipment-delays" TargetMode="External"/><Relationship Id="rId14" Type="http://schemas.openxmlformats.org/officeDocument/2006/relationships/hyperlink" Target="https://news.ontario.ca/en/release/60110/expanding-broadband-in-brant-county" TargetMode="External"/><Relationship Id="rId2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B7E4F7CAD4644A41646CABFDD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37FD-046C-4DFC-AE37-A0271A463E70}"/>
      </w:docPartPr>
      <w:docPartBody>
        <w:p w:rsidR="00000000" w:rsidRDefault="002C4EDA" w:rsidP="002C4EDA">
          <w:pPr>
            <w:pStyle w:val="63AB7E4F7CAD4644A41646CABFDDC354"/>
          </w:pPr>
          <w:r>
            <w:t>Monday</w:t>
          </w:r>
        </w:p>
      </w:docPartBody>
    </w:docPart>
    <w:docPart>
      <w:docPartPr>
        <w:name w:val="4A332C377BB14A71A583E461F4F2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2C1E-F9D4-4C85-AD57-CDEAB000F8DF}"/>
      </w:docPartPr>
      <w:docPartBody>
        <w:p w:rsidR="00000000" w:rsidRDefault="002C4EDA" w:rsidP="002C4EDA">
          <w:pPr>
            <w:pStyle w:val="4A332C377BB14A71A583E461F4F2DBCA"/>
          </w:pPr>
          <w:r>
            <w:t>Tuesday</w:t>
          </w:r>
        </w:p>
      </w:docPartBody>
    </w:docPart>
    <w:docPart>
      <w:docPartPr>
        <w:name w:val="2DC98767E52D4031B51885C291CC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E602-3AE8-4DC2-994A-F606E88A9186}"/>
      </w:docPartPr>
      <w:docPartBody>
        <w:p w:rsidR="00000000" w:rsidRDefault="002C4EDA" w:rsidP="002C4EDA">
          <w:pPr>
            <w:pStyle w:val="2DC98767E52D4031B51885C291CCBE2F"/>
          </w:pPr>
          <w:r>
            <w:t>Wednesday</w:t>
          </w:r>
        </w:p>
      </w:docPartBody>
    </w:docPart>
    <w:docPart>
      <w:docPartPr>
        <w:name w:val="44731BB1E2AD45139A055ABD22FF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C181-C854-4E33-A692-A422910FAA15}"/>
      </w:docPartPr>
      <w:docPartBody>
        <w:p w:rsidR="00000000" w:rsidRDefault="002C4EDA" w:rsidP="002C4EDA">
          <w:pPr>
            <w:pStyle w:val="44731BB1E2AD45139A055ABD22FF2C12"/>
          </w:pPr>
          <w:r>
            <w:t>Thursday</w:t>
          </w:r>
        </w:p>
      </w:docPartBody>
    </w:docPart>
    <w:docPart>
      <w:docPartPr>
        <w:name w:val="3A40BFC2E84E4FFE949339B4DA5A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2F7D-0B99-4180-AA66-E3E4A641F146}"/>
      </w:docPartPr>
      <w:docPartBody>
        <w:p w:rsidR="00000000" w:rsidRDefault="002C4EDA" w:rsidP="002C4EDA">
          <w:pPr>
            <w:pStyle w:val="3A40BFC2E84E4FFE949339B4DA5A934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5A"/>
    <w:rsid w:val="000A1513"/>
    <w:rsid w:val="001D4611"/>
    <w:rsid w:val="002C4EDA"/>
    <w:rsid w:val="005B25F9"/>
    <w:rsid w:val="006A46FE"/>
    <w:rsid w:val="00860B5A"/>
    <w:rsid w:val="008810FA"/>
    <w:rsid w:val="008A5A6B"/>
    <w:rsid w:val="009754FB"/>
    <w:rsid w:val="00A1039E"/>
    <w:rsid w:val="00AB0609"/>
    <w:rsid w:val="00BE4385"/>
    <w:rsid w:val="00E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B325302CA88D44A530544514AA0067">
    <w:name w:val="05B325302CA88D44A530544514AA0067"/>
    <w:rsid w:val="008810FA"/>
  </w:style>
  <w:style w:type="paragraph" w:customStyle="1" w:styleId="A8D914101C9FD04EAD21CF3FFF83B770">
    <w:name w:val="A8D914101C9FD04EAD21CF3FFF83B770"/>
    <w:rsid w:val="008810FA"/>
  </w:style>
  <w:style w:type="paragraph" w:customStyle="1" w:styleId="457EC9AB592CE24F84B60E394BC17559">
    <w:name w:val="457EC9AB592CE24F84B60E394BC17559"/>
    <w:rsid w:val="008810FA"/>
  </w:style>
  <w:style w:type="paragraph" w:customStyle="1" w:styleId="8ACCCB8AE99CA243B3774C06AD4859C3">
    <w:name w:val="8ACCCB8AE99CA243B3774C06AD4859C3"/>
    <w:rsid w:val="008810FA"/>
  </w:style>
  <w:style w:type="paragraph" w:customStyle="1" w:styleId="AAA9266C34690D4A913C73574AEECC81">
    <w:name w:val="AAA9266C34690D4A913C73574AEECC81"/>
    <w:rsid w:val="008810FA"/>
  </w:style>
  <w:style w:type="paragraph" w:customStyle="1" w:styleId="63AB7E4F7CAD4644A41646CABFDDC354">
    <w:name w:val="63AB7E4F7CAD4644A41646CABFDDC354"/>
    <w:rsid w:val="002C4EDA"/>
    <w:pPr>
      <w:spacing w:after="160" w:line="259" w:lineRule="auto"/>
    </w:pPr>
    <w:rPr>
      <w:sz w:val="22"/>
      <w:szCs w:val="22"/>
    </w:rPr>
  </w:style>
  <w:style w:type="paragraph" w:customStyle="1" w:styleId="4A332C377BB14A71A583E461F4F2DBCA">
    <w:name w:val="4A332C377BB14A71A583E461F4F2DBCA"/>
    <w:rsid w:val="002C4EDA"/>
    <w:pPr>
      <w:spacing w:after="160" w:line="259" w:lineRule="auto"/>
    </w:pPr>
    <w:rPr>
      <w:sz w:val="22"/>
      <w:szCs w:val="22"/>
    </w:rPr>
  </w:style>
  <w:style w:type="paragraph" w:customStyle="1" w:styleId="2DC98767E52D4031B51885C291CCBE2F">
    <w:name w:val="2DC98767E52D4031B51885C291CCBE2F"/>
    <w:rsid w:val="002C4EDA"/>
    <w:pPr>
      <w:spacing w:after="160" w:line="259" w:lineRule="auto"/>
    </w:pPr>
    <w:rPr>
      <w:sz w:val="22"/>
      <w:szCs w:val="22"/>
    </w:rPr>
  </w:style>
  <w:style w:type="paragraph" w:customStyle="1" w:styleId="44731BB1E2AD45139A055ABD22FF2C12">
    <w:name w:val="44731BB1E2AD45139A055ABD22FF2C12"/>
    <w:rsid w:val="002C4EDA"/>
    <w:pPr>
      <w:spacing w:after="160" w:line="259" w:lineRule="auto"/>
    </w:pPr>
    <w:rPr>
      <w:sz w:val="22"/>
      <w:szCs w:val="22"/>
    </w:rPr>
  </w:style>
  <w:style w:type="paragraph" w:customStyle="1" w:styleId="3A40BFC2E84E4FFE949339B4DA5A9347">
    <w:name w:val="3A40BFC2E84E4FFE949339B4DA5A9347"/>
    <w:rsid w:val="002C4EDA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30453C-16D9-41EB-8930-B6610219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Hunter</dc:creator>
  <cp:keywords/>
  <dc:description/>
  <cp:lastModifiedBy>COSEA</cp:lastModifiedBy>
  <cp:revision>5</cp:revision>
  <cp:lastPrinted>2020-12-14T19:48:00Z</cp:lastPrinted>
  <dcterms:created xsi:type="dcterms:W3CDTF">2021-01-29T23:17:00Z</dcterms:created>
  <dcterms:modified xsi:type="dcterms:W3CDTF">2021-01-29T23:37:00Z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